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82264" w14:textId="4EA14B06" w:rsidR="008C06C5" w:rsidRPr="005B1938" w:rsidRDefault="008C06C5" w:rsidP="00C33210">
      <w:pPr>
        <w:tabs>
          <w:tab w:val="left" w:pos="2710"/>
        </w:tabs>
        <w:spacing w:before="185"/>
        <w:jc w:val="both"/>
        <w:rPr>
          <w:rFonts w:ascii="Arial" w:hAnsi="Arial" w:cs="Arial"/>
          <w:b/>
          <w:sz w:val="19"/>
          <w:szCs w:val="19"/>
        </w:rPr>
      </w:pPr>
      <w:r w:rsidRPr="005B1938">
        <w:rPr>
          <w:rFonts w:ascii="Arial" w:hAnsi="Arial" w:cs="Arial"/>
          <w:b/>
          <w:noProof/>
          <w:sz w:val="19"/>
          <w:szCs w:val="19"/>
          <w:lang w:bidi="ar-SA"/>
        </w:rPr>
        <w:drawing>
          <wp:anchor distT="0" distB="0" distL="114300" distR="114300" simplePos="0" relativeHeight="251685888" behindDoc="1" locked="0" layoutInCell="1" allowOverlap="1" wp14:anchorId="13DA6730" wp14:editId="3CB56A97">
            <wp:simplePos x="0" y="0"/>
            <wp:positionH relativeFrom="margin">
              <wp:posOffset>11842</wp:posOffset>
            </wp:positionH>
            <wp:positionV relativeFrom="paragraph">
              <wp:posOffset>55880</wp:posOffset>
            </wp:positionV>
            <wp:extent cx="2030095" cy="1063625"/>
            <wp:effectExtent l="0" t="0" r="8255" b="3175"/>
            <wp:wrapNone/>
            <wp:docPr id="17" name="Imagen 17" descr="C:\Users\Carla\Downloads\9C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a\Downloads\9C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AC4EE4" w14:textId="77777777" w:rsidR="008C06C5" w:rsidRPr="005B1938" w:rsidRDefault="008C06C5" w:rsidP="00C33210">
      <w:pPr>
        <w:tabs>
          <w:tab w:val="left" w:pos="2710"/>
        </w:tabs>
        <w:spacing w:before="185"/>
        <w:jc w:val="both"/>
        <w:rPr>
          <w:rFonts w:ascii="Arial" w:hAnsi="Arial" w:cs="Arial"/>
          <w:b/>
          <w:sz w:val="19"/>
          <w:szCs w:val="19"/>
        </w:rPr>
      </w:pPr>
      <w:r w:rsidRPr="005B1938">
        <w:rPr>
          <w:rFonts w:ascii="Arial" w:hAnsi="Arial" w:cs="Arial"/>
          <w:b/>
          <w:sz w:val="19"/>
          <w:szCs w:val="19"/>
        </w:rPr>
        <w:br w:type="textWrapping" w:clear="all"/>
      </w:r>
    </w:p>
    <w:p w14:paraId="35E0FEB7" w14:textId="77777777" w:rsidR="00452D8E" w:rsidRDefault="00452D8E" w:rsidP="00DB160B">
      <w:pPr>
        <w:tabs>
          <w:tab w:val="left" w:pos="2710"/>
        </w:tabs>
        <w:spacing w:before="360"/>
        <w:jc w:val="both"/>
        <w:rPr>
          <w:rFonts w:ascii="Arial" w:hAnsi="Arial" w:cs="Arial"/>
          <w:b/>
          <w:sz w:val="24"/>
          <w:szCs w:val="24"/>
        </w:rPr>
      </w:pPr>
    </w:p>
    <w:p w14:paraId="43939C6E" w14:textId="77777777" w:rsidR="00452D8E" w:rsidRDefault="00452D8E" w:rsidP="00452D8E">
      <w:pPr>
        <w:tabs>
          <w:tab w:val="left" w:pos="2710"/>
        </w:tabs>
        <w:jc w:val="both"/>
        <w:rPr>
          <w:rFonts w:ascii="Arial" w:hAnsi="Arial" w:cs="Arial"/>
          <w:b/>
          <w:sz w:val="24"/>
          <w:szCs w:val="24"/>
        </w:rPr>
      </w:pPr>
    </w:p>
    <w:p w14:paraId="127394AE" w14:textId="37B695B1" w:rsidR="008C06C5" w:rsidRDefault="008C06C5" w:rsidP="00452D8E">
      <w:pPr>
        <w:tabs>
          <w:tab w:val="left" w:pos="2710"/>
        </w:tabs>
        <w:jc w:val="both"/>
        <w:rPr>
          <w:rFonts w:ascii="Arial" w:hAnsi="Arial" w:cs="Arial"/>
          <w:b/>
          <w:sz w:val="24"/>
          <w:szCs w:val="24"/>
        </w:rPr>
      </w:pPr>
      <w:r w:rsidRPr="005B1938">
        <w:rPr>
          <w:rFonts w:ascii="Arial" w:hAnsi="Arial" w:cs="Arial"/>
          <w:b/>
          <w:sz w:val="24"/>
          <w:szCs w:val="24"/>
        </w:rPr>
        <w:t>PROGRAMACIÓN</w:t>
      </w:r>
    </w:p>
    <w:p w14:paraId="72998BB4" w14:textId="77777777" w:rsidR="00452D8E" w:rsidRPr="00452D8E" w:rsidRDefault="00452D8E" w:rsidP="00452D8E">
      <w:pPr>
        <w:tabs>
          <w:tab w:val="left" w:pos="2710"/>
        </w:tabs>
        <w:jc w:val="both"/>
        <w:rPr>
          <w:rFonts w:ascii="Arial" w:hAnsi="Arial" w:cs="Arial"/>
          <w:b/>
          <w:sz w:val="24"/>
          <w:szCs w:val="24"/>
        </w:rPr>
      </w:pPr>
    </w:p>
    <w:p w14:paraId="771BA176" w14:textId="77777777" w:rsidR="008C06C5" w:rsidRPr="005B1938" w:rsidRDefault="008C06C5" w:rsidP="00C33210">
      <w:pPr>
        <w:jc w:val="both"/>
        <w:rPr>
          <w:rFonts w:ascii="Arial" w:hAnsi="Arial" w:cs="Arial"/>
          <w:b/>
          <w:sz w:val="18"/>
        </w:rPr>
      </w:pPr>
    </w:p>
    <w:p w14:paraId="7A0E2C4B" w14:textId="77777777" w:rsidR="008C06C5" w:rsidRPr="00945049" w:rsidRDefault="008C06C5" w:rsidP="00C33210">
      <w:pPr>
        <w:jc w:val="both"/>
        <w:rPr>
          <w:rFonts w:ascii="Arial Black" w:hAnsi="Arial Black" w:cs="Arial"/>
          <w:b/>
          <w:bCs/>
          <w:sz w:val="28"/>
          <w:szCs w:val="28"/>
        </w:rPr>
      </w:pPr>
      <w:r w:rsidRPr="00945049">
        <w:rPr>
          <w:rFonts w:ascii="Arial Black" w:hAnsi="Arial Black" w:cs="Arial"/>
          <w:b/>
          <w:bCs/>
          <w:sz w:val="28"/>
          <w:szCs w:val="28"/>
        </w:rPr>
        <w:t>¿Qué deben de estar contando en la radio?</w:t>
      </w:r>
    </w:p>
    <w:p w14:paraId="0CC61FFA" w14:textId="77777777" w:rsidR="008C06C5" w:rsidRPr="005B1938" w:rsidRDefault="008C06C5" w:rsidP="00C33210">
      <w:pPr>
        <w:jc w:val="both"/>
        <w:rPr>
          <w:rFonts w:ascii="Arial" w:hAnsi="Arial" w:cs="Arial"/>
          <w:sz w:val="28"/>
          <w:szCs w:val="28"/>
        </w:rPr>
      </w:pPr>
    </w:p>
    <w:p w14:paraId="5BFA6FF6" w14:textId="77777777" w:rsidR="005D330A" w:rsidRPr="005B1938" w:rsidRDefault="005D330A" w:rsidP="005D330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B1938">
        <w:rPr>
          <w:rFonts w:ascii="Arial" w:hAnsi="Arial" w:cs="Arial"/>
          <w:color w:val="FFFFFF" w:themeColor="background1"/>
          <w:sz w:val="24"/>
          <w:szCs w:val="24"/>
          <w:shd w:val="clear" w:color="auto" w:fill="EC7532"/>
        </w:rPr>
        <w:t>Competencias específicas</w:t>
      </w:r>
    </w:p>
    <w:p w14:paraId="31A613F3" w14:textId="77777777" w:rsidR="005D330A" w:rsidRPr="005B1938" w:rsidRDefault="005D330A" w:rsidP="005D330A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B58141D" w14:textId="77777777" w:rsidR="005D330A" w:rsidRPr="005B1938" w:rsidRDefault="005D330A" w:rsidP="005D330A">
      <w:pPr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5B1938">
        <w:rPr>
          <w:rFonts w:ascii="Arial" w:hAnsi="Arial" w:cs="Arial"/>
          <w:b/>
          <w:bCs/>
          <w:color w:val="ED7D31" w:themeColor="accent2"/>
          <w:sz w:val="20"/>
          <w:szCs w:val="20"/>
        </w:rPr>
        <w:t xml:space="preserve">CE1 </w:t>
      </w:r>
      <w:r w:rsidRPr="005B1938">
        <w:rPr>
          <w:rFonts w:ascii="Arial" w:hAnsi="Arial" w:cs="Arial"/>
          <w:sz w:val="20"/>
          <w:szCs w:val="20"/>
        </w:rPr>
        <w:t>Reconocer la diversidad lingüística del mundo a partir de la identificación de las lenguas del alumnado y de la realidad plurilingüe y multicultural de España para favorecer la reflexión interlingüística, identificar y rechazar estereotipos y prejuicios lingüísticos y valorar esa diversidad como fuente de riqueza cultural.</w:t>
      </w:r>
    </w:p>
    <w:p w14:paraId="0D087747" w14:textId="77777777" w:rsidR="005D330A" w:rsidRPr="005B1938" w:rsidRDefault="005D330A" w:rsidP="005D330A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8D490FF" w14:textId="77777777" w:rsidR="005D330A" w:rsidRPr="005B1938" w:rsidRDefault="005D330A" w:rsidP="005D330A">
      <w:pPr>
        <w:spacing w:line="360" w:lineRule="auto"/>
        <w:rPr>
          <w:rFonts w:ascii="Arial" w:hAnsi="Arial" w:cs="Arial"/>
          <w:color w:val="FF0000"/>
          <w:sz w:val="20"/>
          <w:szCs w:val="20"/>
        </w:rPr>
      </w:pPr>
      <w:r w:rsidRPr="005B1938">
        <w:rPr>
          <w:rFonts w:ascii="Arial" w:hAnsi="Arial" w:cs="Arial"/>
          <w:b/>
          <w:bCs/>
          <w:color w:val="ED7D31" w:themeColor="accent2"/>
          <w:sz w:val="20"/>
          <w:szCs w:val="20"/>
        </w:rPr>
        <w:t>CE2</w:t>
      </w:r>
      <w:r w:rsidRPr="005B1938">
        <w:rPr>
          <w:rFonts w:ascii="Arial" w:hAnsi="Arial" w:cs="Arial"/>
          <w:sz w:val="20"/>
          <w:szCs w:val="20"/>
        </w:rPr>
        <w:t xml:space="preserve"> Comprender e interpretar textos orales y multimodales, identificando el sentido general y la información más relevante, valorando con ayuda aspectos formales y de contenido básicos para construir conocimiento y responder a diferentes necesidades comunicativas.</w:t>
      </w:r>
    </w:p>
    <w:p w14:paraId="2DCB54F0" w14:textId="77777777" w:rsidR="005D330A" w:rsidRPr="005B1938" w:rsidRDefault="005D330A" w:rsidP="005D330A">
      <w:pPr>
        <w:spacing w:line="360" w:lineRule="auto"/>
        <w:rPr>
          <w:rFonts w:ascii="Arial" w:hAnsi="Arial" w:cs="Arial"/>
          <w:color w:val="FF0000"/>
          <w:sz w:val="20"/>
          <w:szCs w:val="20"/>
        </w:rPr>
      </w:pPr>
    </w:p>
    <w:p w14:paraId="6C864DE8" w14:textId="77777777" w:rsidR="005D330A" w:rsidRPr="005B1938" w:rsidRDefault="005D330A" w:rsidP="005D330A">
      <w:pPr>
        <w:spacing w:line="360" w:lineRule="auto"/>
        <w:rPr>
          <w:rFonts w:ascii="Arial" w:hAnsi="Arial" w:cs="Arial"/>
          <w:color w:val="FF0000"/>
          <w:sz w:val="20"/>
          <w:szCs w:val="20"/>
        </w:rPr>
      </w:pPr>
      <w:r w:rsidRPr="005B1938">
        <w:rPr>
          <w:rFonts w:ascii="Arial" w:hAnsi="Arial" w:cs="Arial"/>
          <w:b/>
          <w:bCs/>
          <w:color w:val="ED7D31" w:themeColor="accent2"/>
          <w:sz w:val="20"/>
          <w:szCs w:val="20"/>
        </w:rPr>
        <w:t>CE3</w:t>
      </w:r>
      <w:r w:rsidRPr="005B1938">
        <w:rPr>
          <w:rFonts w:ascii="Arial" w:hAnsi="Arial" w:cs="Arial"/>
          <w:sz w:val="20"/>
          <w:szCs w:val="20"/>
        </w:rPr>
        <w:t xml:space="preserve"> Producir textos orales y multimodales con coherencia, claridad y registro adecuados para expresar ideas, sentimientos y conceptos; construir conocimiento; establecer vínculos personales; participar con autonomía y actitud cooperativa y empática en interacciones orales variadas.</w:t>
      </w:r>
    </w:p>
    <w:p w14:paraId="7767AB7F" w14:textId="77777777" w:rsidR="005D330A" w:rsidRPr="005B1938" w:rsidRDefault="005D330A" w:rsidP="005D330A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09E6A93" w14:textId="77777777" w:rsidR="005D330A" w:rsidRPr="005B1938" w:rsidRDefault="005D330A" w:rsidP="005D330A">
      <w:pPr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5B1938">
        <w:rPr>
          <w:rFonts w:ascii="Arial" w:hAnsi="Arial" w:cs="Arial"/>
          <w:b/>
          <w:bCs/>
          <w:color w:val="ED7D31" w:themeColor="accent2"/>
          <w:sz w:val="20"/>
          <w:szCs w:val="20"/>
        </w:rPr>
        <w:t>CE10</w:t>
      </w:r>
      <w:r w:rsidRPr="005B1938">
        <w:rPr>
          <w:rFonts w:ascii="Arial" w:hAnsi="Arial" w:cs="Arial"/>
          <w:sz w:val="20"/>
          <w:szCs w:val="20"/>
        </w:rPr>
        <w:t xml:space="preserve"> Poner las propias prácticas comunicativas al servicio de la convivencia democrática utilizando un lenguaje no discriminatorio y detectando y rechazando los abusos de poder por medio de la palabra para favorecer un uso no solo eficaz sino también ético del lenguaje.</w:t>
      </w:r>
    </w:p>
    <w:p w14:paraId="328F8347" w14:textId="77777777" w:rsidR="00B01A1D" w:rsidRPr="005B1938" w:rsidRDefault="00B01A1D">
      <w:pPr>
        <w:widowControl/>
        <w:autoSpaceDE/>
        <w:autoSpaceDN/>
        <w:spacing w:after="160" w:line="259" w:lineRule="auto"/>
        <w:rPr>
          <w:rFonts w:ascii="Arial" w:hAnsi="Arial" w:cs="Arial"/>
          <w:sz w:val="20"/>
          <w:szCs w:val="20"/>
        </w:rPr>
      </w:pPr>
    </w:p>
    <w:p w14:paraId="46AC0AD2" w14:textId="77777777" w:rsidR="00B01A1D" w:rsidRPr="005B1938" w:rsidRDefault="00B01A1D" w:rsidP="00B01A1D">
      <w:pPr>
        <w:spacing w:line="360" w:lineRule="auto"/>
        <w:jc w:val="both"/>
        <w:rPr>
          <w:rFonts w:ascii="Arial" w:hAnsi="Arial" w:cs="Arial"/>
          <w:color w:val="FFFFFF" w:themeColor="background1"/>
          <w:sz w:val="24"/>
          <w:szCs w:val="24"/>
          <w:shd w:val="clear" w:color="auto" w:fill="EC7532"/>
        </w:rPr>
      </w:pPr>
      <w:r w:rsidRPr="005B1938">
        <w:rPr>
          <w:rFonts w:ascii="Arial" w:hAnsi="Arial" w:cs="Arial"/>
          <w:color w:val="FFFFFF" w:themeColor="background1"/>
          <w:sz w:val="24"/>
          <w:szCs w:val="24"/>
          <w:shd w:val="clear" w:color="auto" w:fill="EC7532"/>
        </w:rPr>
        <w:t>Criterios de evaluación</w:t>
      </w:r>
    </w:p>
    <w:p w14:paraId="5127E478" w14:textId="77777777" w:rsidR="00B01A1D" w:rsidRPr="005B1938" w:rsidRDefault="00B01A1D" w:rsidP="00B01A1D">
      <w:pPr>
        <w:spacing w:line="360" w:lineRule="auto"/>
        <w:jc w:val="both"/>
        <w:rPr>
          <w:rFonts w:ascii="Arial" w:hAnsi="Arial" w:cs="Arial"/>
          <w:color w:val="FFFFFF" w:themeColor="background1"/>
          <w:sz w:val="20"/>
          <w:szCs w:val="20"/>
          <w:shd w:val="clear" w:color="auto" w:fill="EC7532"/>
        </w:rPr>
      </w:pPr>
    </w:p>
    <w:p w14:paraId="34944DDF" w14:textId="77777777" w:rsidR="00B01A1D" w:rsidRPr="005B1938" w:rsidRDefault="00B01A1D" w:rsidP="00B01A1D">
      <w:pPr>
        <w:pStyle w:val="HTMLambformatprevi"/>
        <w:spacing w:line="360" w:lineRule="auto"/>
        <w:rPr>
          <w:rStyle w:val="y2iqfc"/>
          <w:rFonts w:ascii="Arial" w:eastAsia="Arial" w:hAnsi="Arial" w:cs="Arial"/>
          <w:color w:val="202124"/>
          <w:lang w:val="es-ES"/>
        </w:rPr>
      </w:pPr>
      <w:r w:rsidRPr="005B1938">
        <w:rPr>
          <w:rFonts w:ascii="Arial" w:eastAsia="Arial Narrow" w:hAnsi="Arial" w:cs="Arial"/>
          <w:b/>
          <w:bCs/>
          <w:color w:val="ED7D31" w:themeColor="accent2"/>
          <w:lang w:val="es-ES" w:eastAsia="es-ES" w:bidi="es-ES"/>
        </w:rPr>
        <w:t>1.2.</w:t>
      </w:r>
      <w:r w:rsidRPr="005B1938">
        <w:rPr>
          <w:rStyle w:val="y2iqfc"/>
          <w:rFonts w:ascii="Arial" w:eastAsia="Arial" w:hAnsi="Arial" w:cs="Arial"/>
          <w:color w:val="202124"/>
          <w:lang w:val="es-ES"/>
        </w:rPr>
        <w:t xml:space="preserve"> Detectar y rechazar, con creciente autonomía y en contextos sencillos y cercanos, prejuicios y estereotipos lingüísticos, de género y culturales frecuentes.</w:t>
      </w:r>
    </w:p>
    <w:p w14:paraId="387C2786" w14:textId="77777777" w:rsidR="00B01A1D" w:rsidRPr="005B1938" w:rsidRDefault="00B01A1D" w:rsidP="00B01A1D">
      <w:pPr>
        <w:pStyle w:val="HTMLambformatprevi"/>
        <w:spacing w:line="360" w:lineRule="auto"/>
        <w:rPr>
          <w:rStyle w:val="y2iqfc"/>
          <w:rFonts w:ascii="Arial" w:eastAsia="Arial" w:hAnsi="Arial" w:cs="Arial"/>
          <w:color w:val="202124"/>
          <w:lang w:val="es-ES"/>
        </w:rPr>
      </w:pPr>
    </w:p>
    <w:p w14:paraId="5CC5646F" w14:textId="77777777" w:rsidR="00B01A1D" w:rsidRPr="005B1938" w:rsidRDefault="00B01A1D" w:rsidP="00B01A1D">
      <w:pPr>
        <w:spacing w:line="360" w:lineRule="auto"/>
        <w:rPr>
          <w:rFonts w:ascii="Arial" w:hAnsi="Arial" w:cs="Arial"/>
          <w:sz w:val="20"/>
          <w:szCs w:val="20"/>
        </w:rPr>
      </w:pPr>
      <w:r w:rsidRPr="005B1938">
        <w:rPr>
          <w:rFonts w:ascii="Arial" w:hAnsi="Arial" w:cs="Arial"/>
          <w:b/>
          <w:bCs/>
          <w:color w:val="ED7D31" w:themeColor="accent2"/>
          <w:sz w:val="20"/>
          <w:szCs w:val="20"/>
        </w:rPr>
        <w:t>2.1.</w:t>
      </w:r>
      <w:r w:rsidRPr="005B1938">
        <w:rPr>
          <w:rFonts w:ascii="Arial" w:hAnsi="Arial" w:cs="Arial"/>
          <w:sz w:val="20"/>
          <w:szCs w:val="20"/>
        </w:rPr>
        <w:t xml:space="preserve"> Extraer información relevante de producciones orales y multimodales relacionadas con situaciones de aprendizaje y con la vida cotidiana del aula.</w:t>
      </w:r>
    </w:p>
    <w:p w14:paraId="1BAACFDE" w14:textId="77777777" w:rsidR="00B01A1D" w:rsidRPr="005B1938" w:rsidRDefault="00B01A1D" w:rsidP="00B01A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hAnsi="Arial" w:cs="Arial"/>
          <w:b/>
          <w:bCs/>
          <w:color w:val="ED7D31" w:themeColor="accent2"/>
          <w:sz w:val="20"/>
          <w:szCs w:val="20"/>
        </w:rPr>
      </w:pPr>
    </w:p>
    <w:p w14:paraId="02F52D73" w14:textId="77777777" w:rsidR="00B01A1D" w:rsidRPr="005B1938" w:rsidRDefault="00B01A1D" w:rsidP="00B01A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Style w:val="y2iqfc"/>
          <w:rFonts w:ascii="Arial" w:hAnsi="Arial" w:cs="Arial"/>
          <w:sz w:val="20"/>
          <w:szCs w:val="20"/>
        </w:rPr>
      </w:pPr>
      <w:r w:rsidRPr="005B1938">
        <w:rPr>
          <w:rFonts w:ascii="Arial" w:hAnsi="Arial" w:cs="Arial"/>
          <w:b/>
          <w:bCs/>
          <w:color w:val="ED7D31" w:themeColor="accent2"/>
          <w:sz w:val="20"/>
          <w:szCs w:val="20"/>
        </w:rPr>
        <w:t>2.2.</w:t>
      </w:r>
      <w:r w:rsidRPr="005B1938">
        <w:rPr>
          <w:rFonts w:ascii="Arial" w:hAnsi="Arial" w:cs="Arial"/>
          <w:sz w:val="20"/>
          <w:szCs w:val="20"/>
        </w:rPr>
        <w:t xml:space="preserve"> Reconocer en producciones orales y multimodales ideas principales y secundarias, los mensajes explícitos y los implícitos más sencillos. Progresar, de forma acompañada, en la valoración crítica del contenido y de la forma (elementos no verbales).</w:t>
      </w:r>
    </w:p>
    <w:p w14:paraId="12DD584A" w14:textId="77777777" w:rsidR="00B01A1D" w:rsidRPr="005B1938" w:rsidRDefault="00B01A1D" w:rsidP="00B01A1D">
      <w:pPr>
        <w:spacing w:line="360" w:lineRule="auto"/>
        <w:rPr>
          <w:rFonts w:ascii="Arial" w:hAnsi="Arial" w:cs="Arial"/>
          <w:b/>
          <w:bCs/>
          <w:color w:val="ED7D31" w:themeColor="accent2"/>
          <w:sz w:val="20"/>
          <w:szCs w:val="20"/>
        </w:rPr>
      </w:pPr>
    </w:p>
    <w:p w14:paraId="5090DB9C" w14:textId="77777777" w:rsidR="00B01A1D" w:rsidRPr="005B1938" w:rsidRDefault="00B01A1D" w:rsidP="00B01A1D">
      <w:pPr>
        <w:spacing w:line="360" w:lineRule="auto"/>
        <w:rPr>
          <w:rFonts w:ascii="Arial" w:hAnsi="Arial" w:cs="Arial"/>
          <w:sz w:val="20"/>
          <w:szCs w:val="20"/>
        </w:rPr>
      </w:pPr>
      <w:r w:rsidRPr="005B1938">
        <w:rPr>
          <w:rFonts w:ascii="Arial" w:hAnsi="Arial" w:cs="Arial"/>
          <w:b/>
          <w:bCs/>
          <w:color w:val="ED7D31" w:themeColor="accent2"/>
          <w:sz w:val="20"/>
          <w:szCs w:val="20"/>
        </w:rPr>
        <w:t>3.1.</w:t>
      </w:r>
      <w:r w:rsidRPr="005B1938">
        <w:rPr>
          <w:rFonts w:ascii="Arial" w:hAnsi="Arial" w:cs="Arial"/>
          <w:sz w:val="20"/>
          <w:szCs w:val="20"/>
        </w:rPr>
        <w:t xml:space="preserve"> Producir textos orales y multimodales coherentes a partir de una situación comunicativa conocida, con planificación acompañada, ajustando el discurso y adaptando el tono de voz y el gesto a la situación, utilizando recursos no verbales y elementos de apoyo.</w:t>
      </w:r>
    </w:p>
    <w:p w14:paraId="6045E083" w14:textId="77777777" w:rsidR="00B01A1D" w:rsidRPr="005B1938" w:rsidRDefault="00B01A1D" w:rsidP="00B01A1D">
      <w:pPr>
        <w:spacing w:line="360" w:lineRule="auto"/>
        <w:rPr>
          <w:rFonts w:ascii="Arial" w:hAnsi="Arial" w:cs="Arial"/>
          <w:sz w:val="20"/>
          <w:szCs w:val="20"/>
        </w:rPr>
      </w:pPr>
    </w:p>
    <w:p w14:paraId="73C2F08E" w14:textId="4507840B" w:rsidR="00B01A1D" w:rsidRPr="005B1938" w:rsidRDefault="00B01A1D" w:rsidP="00B01A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Style w:val="y2iqfc"/>
          <w:rFonts w:ascii="Arial" w:hAnsi="Arial" w:cs="Arial"/>
          <w:sz w:val="20"/>
          <w:szCs w:val="20"/>
        </w:rPr>
      </w:pPr>
      <w:r w:rsidRPr="005B1938">
        <w:rPr>
          <w:rFonts w:ascii="Arial" w:hAnsi="Arial" w:cs="Arial"/>
          <w:b/>
          <w:bCs/>
          <w:color w:val="ED7D31" w:themeColor="accent2"/>
          <w:sz w:val="20"/>
          <w:szCs w:val="20"/>
        </w:rPr>
        <w:t>3.2.</w:t>
      </w:r>
      <w:r w:rsidRPr="005B1938">
        <w:rPr>
          <w:rFonts w:ascii="Arial" w:hAnsi="Arial" w:cs="Arial"/>
          <w:sz w:val="20"/>
          <w:szCs w:val="20"/>
        </w:rPr>
        <w:t xml:space="preserve"> Participar en interacciones orales espontáneas y regladas, aportando ideas y respetando las de los demás, así como las normas básicas de la cortesía lingüística y </w:t>
      </w:r>
      <w:r w:rsidR="00F87717">
        <w:rPr>
          <w:rFonts w:ascii="Arial" w:hAnsi="Arial" w:cs="Arial"/>
          <w:sz w:val="20"/>
          <w:szCs w:val="20"/>
        </w:rPr>
        <w:t>aplicando estrategias de escucha activa.</w:t>
      </w:r>
    </w:p>
    <w:p w14:paraId="7EF8763C" w14:textId="77777777" w:rsidR="00C964C1" w:rsidRPr="005B1938" w:rsidRDefault="00C964C1" w:rsidP="00B01A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hAnsi="Arial" w:cs="Arial"/>
          <w:b/>
          <w:bCs/>
          <w:color w:val="ED7D31" w:themeColor="accent2"/>
          <w:sz w:val="20"/>
          <w:szCs w:val="20"/>
        </w:rPr>
      </w:pPr>
    </w:p>
    <w:p w14:paraId="62B25B8F" w14:textId="015041C9" w:rsidR="00B01A1D" w:rsidRPr="005B1938" w:rsidRDefault="00B01A1D" w:rsidP="00B01A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Style w:val="y2iqfc"/>
          <w:rFonts w:ascii="Arial" w:hAnsi="Arial" w:cs="Arial"/>
          <w:sz w:val="20"/>
          <w:szCs w:val="20"/>
        </w:rPr>
      </w:pPr>
      <w:r w:rsidRPr="005B1938">
        <w:rPr>
          <w:rFonts w:ascii="Arial" w:hAnsi="Arial" w:cs="Arial"/>
          <w:b/>
          <w:bCs/>
          <w:color w:val="ED7D31" w:themeColor="accent2"/>
          <w:sz w:val="20"/>
          <w:szCs w:val="20"/>
        </w:rPr>
        <w:t>10.1.</w:t>
      </w:r>
      <w:r w:rsidRPr="005B1938">
        <w:rPr>
          <w:rStyle w:val="y2iqfc"/>
          <w:rFonts w:ascii="Arial" w:hAnsi="Arial" w:cs="Arial"/>
          <w:sz w:val="20"/>
          <w:szCs w:val="20"/>
        </w:rPr>
        <w:t xml:space="preserve"> Rechazar los usos lingüísticos discriminatorios e identificar los abusos de poder por medio de la palabra, mediante la reflexión grupal, acompañada de aspectos básicos, verbales y no verbales, que rigen la comunicación, teniendo en cuenta la perspectiva de género.</w:t>
      </w:r>
    </w:p>
    <w:p w14:paraId="6F6F6E2A" w14:textId="77777777" w:rsidR="00B01A1D" w:rsidRPr="005B1938" w:rsidRDefault="00B01A1D" w:rsidP="00B01A1D">
      <w:pPr>
        <w:pStyle w:val="HTMLambformatprevi"/>
        <w:spacing w:line="360" w:lineRule="auto"/>
        <w:rPr>
          <w:rFonts w:ascii="Arial" w:eastAsia="Arial Narrow" w:hAnsi="Arial" w:cs="Arial"/>
          <w:b/>
          <w:bCs/>
          <w:color w:val="ED7D31" w:themeColor="accent2"/>
          <w:lang w:val="es-ES" w:eastAsia="es-ES" w:bidi="es-ES"/>
        </w:rPr>
      </w:pPr>
    </w:p>
    <w:p w14:paraId="20E22CB5" w14:textId="77777777" w:rsidR="00B01A1D" w:rsidRPr="005B1938" w:rsidRDefault="00B01A1D" w:rsidP="00B01A1D">
      <w:pPr>
        <w:pStyle w:val="HTMLambformatprevi"/>
        <w:spacing w:line="360" w:lineRule="auto"/>
        <w:rPr>
          <w:rFonts w:ascii="Arial" w:hAnsi="Arial" w:cs="Arial"/>
          <w:color w:val="202124"/>
          <w:lang w:val="es-ES"/>
        </w:rPr>
      </w:pPr>
      <w:r w:rsidRPr="005B1938">
        <w:rPr>
          <w:rFonts w:ascii="Arial" w:eastAsia="Arial Narrow" w:hAnsi="Arial" w:cs="Arial"/>
          <w:b/>
          <w:bCs/>
          <w:color w:val="ED7D31" w:themeColor="accent2"/>
          <w:lang w:val="es-ES" w:eastAsia="es-ES" w:bidi="es-ES"/>
        </w:rPr>
        <w:t>10.2.</w:t>
      </w:r>
      <w:r w:rsidRPr="005B1938">
        <w:rPr>
          <w:rStyle w:val="y2iqfc"/>
          <w:rFonts w:ascii="Arial" w:hAnsi="Arial" w:cs="Arial"/>
          <w:lang w:val="es-ES"/>
        </w:rPr>
        <w:t xml:space="preserve"> Utilizar, con el acompañamiento y la planificación necesarios, estrategias básicas para la comunicación asertiva y el consenso, progresando en la gestión dialogada de conflictos.</w:t>
      </w:r>
    </w:p>
    <w:p w14:paraId="2515A4AE" w14:textId="77777777" w:rsidR="00870498" w:rsidRPr="005B1938" w:rsidRDefault="00870498">
      <w:pPr>
        <w:widowControl/>
        <w:autoSpaceDE/>
        <w:autoSpaceDN/>
        <w:spacing w:after="160" w:line="259" w:lineRule="auto"/>
        <w:rPr>
          <w:rFonts w:ascii="Arial" w:hAnsi="Arial" w:cs="Arial"/>
          <w:sz w:val="20"/>
          <w:szCs w:val="20"/>
        </w:rPr>
      </w:pPr>
    </w:p>
    <w:p w14:paraId="4A5B73DD" w14:textId="77777777" w:rsidR="00870498" w:rsidRPr="005B1938" w:rsidRDefault="00870498" w:rsidP="00870498">
      <w:pPr>
        <w:spacing w:line="276" w:lineRule="auto"/>
        <w:jc w:val="both"/>
        <w:rPr>
          <w:rFonts w:ascii="Arial" w:hAnsi="Arial" w:cs="Arial"/>
          <w:color w:val="FFFFFF" w:themeColor="background1"/>
          <w:sz w:val="24"/>
          <w:szCs w:val="24"/>
          <w:shd w:val="clear" w:color="auto" w:fill="EC7532"/>
        </w:rPr>
      </w:pPr>
      <w:r w:rsidRPr="005B1938">
        <w:rPr>
          <w:rFonts w:ascii="Arial" w:hAnsi="Arial" w:cs="Arial"/>
          <w:color w:val="FFFFFF" w:themeColor="background1"/>
          <w:sz w:val="24"/>
          <w:szCs w:val="24"/>
          <w:shd w:val="clear" w:color="auto" w:fill="EC7532"/>
        </w:rPr>
        <w:t>Saberes</w:t>
      </w:r>
    </w:p>
    <w:p w14:paraId="3178B828" w14:textId="77777777" w:rsidR="00870498" w:rsidRPr="005B1938" w:rsidRDefault="00870498" w:rsidP="00870498">
      <w:pPr>
        <w:tabs>
          <w:tab w:val="left" w:pos="284"/>
        </w:tabs>
        <w:spacing w:line="276" w:lineRule="auto"/>
        <w:jc w:val="both"/>
        <w:rPr>
          <w:rFonts w:ascii="Arial" w:hAnsi="Arial" w:cs="Arial"/>
          <w:color w:val="FFFFFF" w:themeColor="background1"/>
          <w:sz w:val="20"/>
          <w:szCs w:val="20"/>
          <w:shd w:val="clear" w:color="auto" w:fill="EC7532"/>
        </w:rPr>
      </w:pPr>
    </w:p>
    <w:p w14:paraId="7C08C52A" w14:textId="77777777" w:rsidR="00870498" w:rsidRPr="005B1938" w:rsidRDefault="00870498" w:rsidP="00D2584F">
      <w:pPr>
        <w:tabs>
          <w:tab w:val="left" w:pos="284"/>
        </w:tabs>
        <w:spacing w:line="360" w:lineRule="auto"/>
        <w:jc w:val="both"/>
        <w:rPr>
          <w:rFonts w:ascii="Arial" w:hAnsi="Arial" w:cs="Arial"/>
          <w:b/>
          <w:bCs/>
          <w:color w:val="ED7D31" w:themeColor="accent2"/>
        </w:rPr>
      </w:pPr>
      <w:r w:rsidRPr="005B1938">
        <w:rPr>
          <w:rFonts w:ascii="Arial" w:hAnsi="Arial" w:cs="Arial"/>
          <w:b/>
          <w:bCs/>
          <w:color w:val="ED7D31" w:themeColor="accent2"/>
        </w:rPr>
        <w:t>Las lenguas y sus hablantes</w:t>
      </w:r>
    </w:p>
    <w:p w14:paraId="245FFA95" w14:textId="77777777" w:rsidR="00870498" w:rsidRPr="005B1938" w:rsidRDefault="00870498" w:rsidP="00870498">
      <w:pPr>
        <w:pStyle w:val="Pargrafdellista"/>
        <w:numPr>
          <w:ilvl w:val="0"/>
          <w:numId w:val="103"/>
        </w:numPr>
        <w:tabs>
          <w:tab w:val="left" w:pos="284"/>
        </w:tabs>
        <w:spacing w:before="1" w:line="360" w:lineRule="auto"/>
        <w:ind w:left="0" w:firstLine="0"/>
        <w:contextualSpacing w:val="0"/>
        <w:rPr>
          <w:rFonts w:ascii="Arial" w:hAnsi="Arial" w:cs="Arial"/>
          <w:bCs/>
          <w:sz w:val="20"/>
          <w:szCs w:val="20"/>
        </w:rPr>
      </w:pPr>
      <w:r w:rsidRPr="005B1938">
        <w:rPr>
          <w:rFonts w:ascii="Arial" w:hAnsi="Arial" w:cs="Arial"/>
          <w:bCs/>
          <w:sz w:val="20"/>
          <w:szCs w:val="20"/>
        </w:rPr>
        <w:t>Explicación de la diversidad lingüística y cultural del entorno, como valor y herramienta de aprendizaje.</w:t>
      </w:r>
    </w:p>
    <w:p w14:paraId="1F472DC5" w14:textId="658684B7" w:rsidR="00870498" w:rsidRPr="005B1938" w:rsidRDefault="00870498" w:rsidP="00870498">
      <w:pPr>
        <w:pStyle w:val="Pargrafdellista"/>
        <w:numPr>
          <w:ilvl w:val="0"/>
          <w:numId w:val="103"/>
        </w:numPr>
        <w:tabs>
          <w:tab w:val="left" w:pos="284"/>
        </w:tabs>
        <w:spacing w:before="1" w:line="360" w:lineRule="auto"/>
        <w:ind w:left="0" w:firstLine="0"/>
        <w:contextualSpacing w:val="0"/>
        <w:rPr>
          <w:rFonts w:ascii="Arial" w:hAnsi="Arial" w:cs="Arial"/>
          <w:bCs/>
          <w:sz w:val="20"/>
          <w:szCs w:val="20"/>
        </w:rPr>
      </w:pPr>
      <w:r w:rsidRPr="005B1938">
        <w:rPr>
          <w:rFonts w:ascii="Arial" w:hAnsi="Arial" w:cs="Arial"/>
          <w:bCs/>
          <w:sz w:val="20"/>
          <w:szCs w:val="20"/>
        </w:rPr>
        <w:t>Uso en la vida cotidiana de un lenguaje no discriminatorio y respetuoso con las diferencias.</w:t>
      </w:r>
    </w:p>
    <w:p w14:paraId="749E5B0F" w14:textId="0F3C698B" w:rsidR="00D52A20" w:rsidRPr="005B1938" w:rsidRDefault="00D52A20" w:rsidP="00870498">
      <w:pPr>
        <w:pStyle w:val="Pargrafdellista"/>
        <w:numPr>
          <w:ilvl w:val="0"/>
          <w:numId w:val="103"/>
        </w:numPr>
        <w:tabs>
          <w:tab w:val="left" w:pos="284"/>
        </w:tabs>
        <w:spacing w:before="1" w:line="360" w:lineRule="auto"/>
        <w:ind w:left="0" w:firstLine="0"/>
        <w:contextualSpacing w:val="0"/>
        <w:rPr>
          <w:rFonts w:ascii="Arial" w:hAnsi="Arial" w:cs="Arial"/>
          <w:bCs/>
          <w:sz w:val="20"/>
          <w:szCs w:val="20"/>
        </w:rPr>
      </w:pPr>
      <w:r w:rsidRPr="005B1938">
        <w:rPr>
          <w:rFonts w:ascii="Arial" w:hAnsi="Arial" w:cs="Arial"/>
          <w:b/>
          <w:sz w:val="20"/>
          <w:szCs w:val="20"/>
          <w:highlight w:val="yellow"/>
        </w:rPr>
        <w:t>Reflexión sobre una tradición popular</w:t>
      </w:r>
    </w:p>
    <w:p w14:paraId="1BA9C494" w14:textId="77777777" w:rsidR="00D52A20" w:rsidRPr="005B1938" w:rsidRDefault="00D52A20" w:rsidP="00D52A20">
      <w:pPr>
        <w:tabs>
          <w:tab w:val="left" w:pos="284"/>
        </w:tabs>
        <w:spacing w:before="1" w:line="360" w:lineRule="auto"/>
        <w:rPr>
          <w:rFonts w:ascii="Arial" w:hAnsi="Arial" w:cs="Arial"/>
          <w:bCs/>
          <w:sz w:val="20"/>
          <w:szCs w:val="20"/>
        </w:rPr>
      </w:pPr>
    </w:p>
    <w:p w14:paraId="6E8BA3EC" w14:textId="77777777" w:rsidR="00870498" w:rsidRPr="005B1938" w:rsidRDefault="00870498" w:rsidP="00870498">
      <w:pPr>
        <w:tabs>
          <w:tab w:val="left" w:pos="284"/>
        </w:tabs>
        <w:spacing w:line="360" w:lineRule="auto"/>
        <w:jc w:val="both"/>
        <w:rPr>
          <w:rFonts w:ascii="Arial" w:hAnsi="Arial" w:cs="Arial"/>
          <w:b/>
          <w:bCs/>
          <w:color w:val="ED7D31" w:themeColor="accent2"/>
        </w:rPr>
      </w:pPr>
      <w:r w:rsidRPr="005B1938">
        <w:rPr>
          <w:rFonts w:ascii="Arial" w:hAnsi="Arial" w:cs="Arial"/>
          <w:b/>
          <w:bCs/>
          <w:color w:val="ED7D31" w:themeColor="accent2"/>
        </w:rPr>
        <w:t>Comunicación oral</w:t>
      </w:r>
    </w:p>
    <w:p w14:paraId="7E1C795C" w14:textId="44F2E68E" w:rsidR="00870498" w:rsidRPr="005B1938" w:rsidRDefault="00870498" w:rsidP="00870498">
      <w:pPr>
        <w:pStyle w:val="Pargrafdellista"/>
        <w:widowControl/>
        <w:numPr>
          <w:ilvl w:val="0"/>
          <w:numId w:val="10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0"/>
        <w:contextualSpacing w:val="0"/>
        <w:rPr>
          <w:rFonts w:ascii="Arial" w:hAnsi="Arial" w:cs="Arial"/>
          <w:sz w:val="20"/>
          <w:szCs w:val="20"/>
        </w:rPr>
      </w:pPr>
      <w:r w:rsidRPr="005B1938">
        <w:rPr>
          <w:rFonts w:ascii="Arial" w:hAnsi="Arial" w:cs="Arial"/>
          <w:sz w:val="20"/>
          <w:szCs w:val="20"/>
        </w:rPr>
        <w:t>Descripción de elementos básicos de contenido (tema, fórmulas fijas, léxico) y forma (estructura, formato, título, imágenes) en las producciones orales.</w:t>
      </w:r>
    </w:p>
    <w:p w14:paraId="3E15557E" w14:textId="15DFB1F0" w:rsidR="00870498" w:rsidRPr="005B1938" w:rsidRDefault="00870498" w:rsidP="00870498">
      <w:pPr>
        <w:pStyle w:val="Pargrafdellista"/>
        <w:widowControl/>
        <w:numPr>
          <w:ilvl w:val="0"/>
          <w:numId w:val="10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0"/>
        <w:contextualSpacing w:val="0"/>
        <w:rPr>
          <w:rFonts w:ascii="Arial" w:hAnsi="Arial" w:cs="Arial"/>
          <w:sz w:val="20"/>
          <w:szCs w:val="20"/>
        </w:rPr>
      </w:pPr>
      <w:r w:rsidRPr="005B1938">
        <w:rPr>
          <w:rFonts w:ascii="Arial" w:hAnsi="Arial" w:cs="Arial"/>
          <w:sz w:val="20"/>
          <w:szCs w:val="20"/>
        </w:rPr>
        <w:t>Uso de modelos textuales elementales (narración, descripción, diálogo y exposición) en las producciones orales, de forma progresivamente autónoma.</w:t>
      </w:r>
    </w:p>
    <w:p w14:paraId="537DA36E" w14:textId="41BA1077" w:rsidR="00870498" w:rsidRPr="005B1938" w:rsidRDefault="00870498" w:rsidP="00870498">
      <w:pPr>
        <w:pStyle w:val="Pargrafdellista"/>
        <w:widowControl/>
        <w:numPr>
          <w:ilvl w:val="0"/>
          <w:numId w:val="10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0"/>
        <w:contextualSpacing w:val="0"/>
        <w:rPr>
          <w:rFonts w:ascii="Arial" w:hAnsi="Arial" w:cs="Arial"/>
          <w:sz w:val="20"/>
          <w:szCs w:val="20"/>
        </w:rPr>
      </w:pPr>
      <w:r w:rsidRPr="005B1938">
        <w:rPr>
          <w:rFonts w:ascii="Arial" w:hAnsi="Arial" w:cs="Arial"/>
          <w:sz w:val="20"/>
          <w:szCs w:val="20"/>
        </w:rPr>
        <w:t>Interacción oral adecuada en situaciones del aula y en contextos formales elementales, con respecto a las normas básicas de cortesía lingüística.</w:t>
      </w:r>
    </w:p>
    <w:p w14:paraId="15F398F1" w14:textId="1A167BA0" w:rsidR="00870498" w:rsidRPr="005B1938" w:rsidRDefault="00870498" w:rsidP="00870498">
      <w:pPr>
        <w:pStyle w:val="Pargrafdellista"/>
        <w:widowControl/>
        <w:numPr>
          <w:ilvl w:val="0"/>
          <w:numId w:val="10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0"/>
        <w:contextualSpacing w:val="0"/>
        <w:rPr>
          <w:rFonts w:ascii="Arial" w:hAnsi="Arial" w:cs="Arial"/>
          <w:sz w:val="20"/>
          <w:szCs w:val="20"/>
        </w:rPr>
      </w:pPr>
      <w:r w:rsidRPr="005B1938">
        <w:rPr>
          <w:rFonts w:ascii="Arial" w:hAnsi="Arial" w:cs="Arial"/>
          <w:sz w:val="20"/>
          <w:szCs w:val="20"/>
        </w:rPr>
        <w:t>Aplicación de estrategias de escucha activa y asertividad en la resolución dialogada de los conflictos, teniendo en cuenta la perspectiva de género.</w:t>
      </w:r>
    </w:p>
    <w:p w14:paraId="3D3F1132" w14:textId="6B916D28" w:rsidR="00870498" w:rsidRPr="005B1938" w:rsidRDefault="00870498" w:rsidP="00870498">
      <w:pPr>
        <w:pStyle w:val="Pargrafdellista"/>
        <w:widowControl/>
        <w:numPr>
          <w:ilvl w:val="0"/>
          <w:numId w:val="10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0"/>
        <w:contextualSpacing w:val="0"/>
        <w:rPr>
          <w:rFonts w:ascii="Arial" w:hAnsi="Arial" w:cs="Arial"/>
          <w:sz w:val="20"/>
          <w:szCs w:val="20"/>
        </w:rPr>
      </w:pPr>
      <w:r w:rsidRPr="005B1938">
        <w:rPr>
          <w:rFonts w:ascii="Arial" w:hAnsi="Arial" w:cs="Arial"/>
          <w:sz w:val="20"/>
          <w:szCs w:val="20"/>
        </w:rPr>
        <w:t>Detección de posibles usos discriminatorios del lenguaje verbal y no verbal en distintos contextos comunicativos.</w:t>
      </w:r>
    </w:p>
    <w:p w14:paraId="3783751E" w14:textId="45159509" w:rsidR="00870498" w:rsidRPr="005B1938" w:rsidRDefault="00870498" w:rsidP="00870498">
      <w:pPr>
        <w:pStyle w:val="Pargrafdellista"/>
        <w:widowControl/>
        <w:numPr>
          <w:ilvl w:val="0"/>
          <w:numId w:val="10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0"/>
        <w:contextualSpacing w:val="0"/>
        <w:rPr>
          <w:rFonts w:ascii="Arial" w:hAnsi="Arial" w:cs="Arial"/>
          <w:sz w:val="20"/>
          <w:szCs w:val="20"/>
        </w:rPr>
      </w:pPr>
      <w:r w:rsidRPr="005B1938">
        <w:rPr>
          <w:rFonts w:ascii="Arial" w:hAnsi="Arial" w:cs="Arial"/>
          <w:sz w:val="20"/>
          <w:szCs w:val="20"/>
        </w:rPr>
        <w:t>Aplicación de estrategias de identificación e interpretación del sentido global del texto y de integración de la información explícita de textos sociales orales y multimodales sencillos.</w:t>
      </w:r>
    </w:p>
    <w:p w14:paraId="4930E474" w14:textId="0EC9B6A5" w:rsidR="00870498" w:rsidRDefault="00870498" w:rsidP="00870498">
      <w:pPr>
        <w:pStyle w:val="Pargrafdellista"/>
        <w:widowControl/>
        <w:numPr>
          <w:ilvl w:val="0"/>
          <w:numId w:val="10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0"/>
        <w:contextualSpacing w:val="0"/>
        <w:rPr>
          <w:rFonts w:ascii="Arial" w:hAnsi="Arial" w:cs="Arial"/>
          <w:sz w:val="20"/>
          <w:szCs w:val="20"/>
        </w:rPr>
      </w:pPr>
      <w:r w:rsidRPr="005B1938">
        <w:rPr>
          <w:rFonts w:ascii="Arial" w:hAnsi="Arial" w:cs="Arial"/>
          <w:sz w:val="20"/>
          <w:szCs w:val="20"/>
        </w:rPr>
        <w:t>Aplicación de estrategias de interpretación de elementos básicos de la comunicación no verbal en las situaciones comunicativas.</w:t>
      </w:r>
    </w:p>
    <w:p w14:paraId="6B70898B" w14:textId="57597CC6" w:rsidR="00D2584F" w:rsidRDefault="00D2584F" w:rsidP="00D2584F">
      <w:pPr>
        <w:pStyle w:val="Pargrafdellista"/>
        <w:widowControl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/>
        <w:contextualSpacing w:val="0"/>
        <w:rPr>
          <w:rFonts w:ascii="Arial" w:hAnsi="Arial" w:cs="Arial"/>
          <w:sz w:val="20"/>
          <w:szCs w:val="20"/>
        </w:rPr>
      </w:pPr>
    </w:p>
    <w:p w14:paraId="1F14ABB2" w14:textId="770B977D" w:rsidR="00D2584F" w:rsidRDefault="00D2584F" w:rsidP="00D2584F">
      <w:pPr>
        <w:pStyle w:val="Pargrafdellista"/>
        <w:widowControl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/>
        <w:contextualSpacing w:val="0"/>
        <w:rPr>
          <w:rFonts w:ascii="Arial" w:hAnsi="Arial" w:cs="Arial"/>
          <w:sz w:val="20"/>
          <w:szCs w:val="20"/>
        </w:rPr>
      </w:pPr>
    </w:p>
    <w:p w14:paraId="12BF8FB9" w14:textId="77777777" w:rsidR="00D2584F" w:rsidRPr="005B1938" w:rsidRDefault="00D2584F" w:rsidP="00D2584F">
      <w:pPr>
        <w:pStyle w:val="Pargrafdellista"/>
        <w:widowControl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/>
        <w:contextualSpacing w:val="0"/>
        <w:rPr>
          <w:rFonts w:ascii="Arial" w:hAnsi="Arial" w:cs="Arial"/>
          <w:sz w:val="20"/>
          <w:szCs w:val="20"/>
        </w:rPr>
      </w:pPr>
    </w:p>
    <w:p w14:paraId="73B906D6" w14:textId="4FC28949" w:rsidR="00870498" w:rsidRPr="005B1938" w:rsidRDefault="00870498" w:rsidP="00870498">
      <w:pPr>
        <w:pStyle w:val="Pargrafdellista"/>
        <w:widowControl/>
        <w:numPr>
          <w:ilvl w:val="0"/>
          <w:numId w:val="10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0"/>
        <w:contextualSpacing w:val="0"/>
        <w:rPr>
          <w:rFonts w:ascii="Arial" w:hAnsi="Arial" w:cs="Arial"/>
          <w:sz w:val="20"/>
          <w:szCs w:val="20"/>
        </w:rPr>
      </w:pPr>
      <w:r w:rsidRPr="005B1938">
        <w:rPr>
          <w:rFonts w:ascii="Arial" w:hAnsi="Arial" w:cs="Arial"/>
          <w:sz w:val="20"/>
          <w:szCs w:val="20"/>
        </w:rPr>
        <w:t>Empleo de herramientas analógicas y digitales básicas de uso común para la producción y la coproducción oral y multimodal; uso de plataformas virtuales de interacción y colaboración educativa en el marco de las situaciones de aprendizaje, de forma guiada.</w:t>
      </w:r>
    </w:p>
    <w:p w14:paraId="7D44FF3E" w14:textId="6D326E25" w:rsidR="008C06C5" w:rsidRPr="002C3B00" w:rsidRDefault="00D52A20" w:rsidP="002C3B00">
      <w:pPr>
        <w:pStyle w:val="Pargrafdellista"/>
        <w:widowControl/>
        <w:numPr>
          <w:ilvl w:val="0"/>
          <w:numId w:val="10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0"/>
        <w:contextualSpacing w:val="0"/>
        <w:rPr>
          <w:rFonts w:ascii="Arial" w:hAnsi="Arial" w:cs="Arial"/>
          <w:sz w:val="20"/>
          <w:szCs w:val="20"/>
        </w:rPr>
      </w:pPr>
      <w:r w:rsidRPr="005B1938">
        <w:rPr>
          <w:rFonts w:ascii="Arial" w:hAnsi="Arial" w:cs="Arial"/>
          <w:b/>
          <w:bCs/>
          <w:sz w:val="20"/>
          <w:szCs w:val="20"/>
          <w:highlight w:val="yellow"/>
        </w:rPr>
        <w:t>Comprensión de un fragmento radiofónico</w:t>
      </w:r>
      <w:r w:rsidRPr="005B1938">
        <w:rPr>
          <w:rFonts w:ascii="Arial" w:hAnsi="Arial" w:cs="Arial"/>
          <w:b/>
          <w:bCs/>
          <w:sz w:val="20"/>
          <w:szCs w:val="20"/>
        </w:rPr>
        <w:t xml:space="preserve"> · </w:t>
      </w:r>
      <w:r w:rsidRPr="005B1938">
        <w:rPr>
          <w:rFonts w:ascii="Arial" w:hAnsi="Arial" w:cs="Arial"/>
          <w:b/>
          <w:bCs/>
          <w:sz w:val="20"/>
          <w:szCs w:val="20"/>
          <w:highlight w:val="yellow"/>
        </w:rPr>
        <w:t>Distinción entre historias y noticias</w:t>
      </w:r>
      <w:r w:rsidR="006426F7" w:rsidRPr="005B1938">
        <w:rPr>
          <w:rFonts w:ascii="Arial" w:hAnsi="Arial" w:cs="Arial"/>
          <w:b/>
          <w:bCs/>
          <w:sz w:val="20"/>
          <w:szCs w:val="20"/>
        </w:rPr>
        <w:t xml:space="preserve"> · </w:t>
      </w:r>
      <w:r w:rsidR="006426F7" w:rsidRPr="005B1938">
        <w:rPr>
          <w:rFonts w:ascii="Arial" w:hAnsi="Arial" w:cs="Arial"/>
          <w:b/>
          <w:bCs/>
          <w:sz w:val="20"/>
          <w:szCs w:val="20"/>
          <w:highlight w:val="yellow"/>
        </w:rPr>
        <w:t>Planificación de una noticia oral</w:t>
      </w:r>
      <w:r w:rsidR="006426F7" w:rsidRPr="005B1938">
        <w:rPr>
          <w:rFonts w:ascii="Arial" w:hAnsi="Arial" w:cs="Arial"/>
          <w:b/>
          <w:bCs/>
          <w:sz w:val="20"/>
          <w:szCs w:val="20"/>
        </w:rPr>
        <w:t xml:space="preserve"> · </w:t>
      </w:r>
      <w:r w:rsidR="006426F7" w:rsidRPr="005B1938">
        <w:rPr>
          <w:rFonts w:ascii="Arial" w:hAnsi="Arial" w:cs="Arial"/>
          <w:b/>
          <w:bCs/>
          <w:sz w:val="20"/>
          <w:szCs w:val="20"/>
          <w:highlight w:val="yellow"/>
        </w:rPr>
        <w:t>Explicación y grabación de una noticia para un informativo</w:t>
      </w:r>
    </w:p>
    <w:sectPr w:rsidR="008C06C5" w:rsidRPr="002C3B00" w:rsidSect="00483B90">
      <w:headerReference w:type="default" r:id="rId8"/>
      <w:pgSz w:w="11906" w:h="16838" w:code="9"/>
      <w:pgMar w:top="1077" w:right="1701" w:bottom="1418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C6CBE" w14:textId="77777777" w:rsidR="00401D8E" w:rsidRDefault="00401D8E" w:rsidP="00F543D7">
      <w:r>
        <w:separator/>
      </w:r>
    </w:p>
  </w:endnote>
  <w:endnote w:type="continuationSeparator" w:id="0">
    <w:p w14:paraId="4600AA48" w14:textId="77777777" w:rsidR="00401D8E" w:rsidRDefault="00401D8E" w:rsidP="00F54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7AC17" w14:textId="77777777" w:rsidR="00401D8E" w:rsidRDefault="00401D8E" w:rsidP="00F543D7">
      <w:r>
        <w:separator/>
      </w:r>
    </w:p>
  </w:footnote>
  <w:footnote w:type="continuationSeparator" w:id="0">
    <w:p w14:paraId="4F945F5B" w14:textId="77777777" w:rsidR="00401D8E" w:rsidRDefault="00401D8E" w:rsidP="00F543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12A1D" w14:textId="124C6B82" w:rsidR="002234E3" w:rsidRDefault="00E31EAE" w:rsidP="00E31EAE">
    <w:pPr>
      <w:pStyle w:val="Capalera"/>
      <w:jc w:val="right"/>
    </w:pPr>
    <w:r>
      <w:rPr>
        <w:noProof/>
      </w:rPr>
      <w:drawing>
        <wp:inline distT="0" distB="0" distL="0" distR="0" wp14:anchorId="5FF2DB29" wp14:editId="4AF774E6">
          <wp:extent cx="2434590" cy="297180"/>
          <wp:effectExtent l="0" t="0" r="3810" b="7620"/>
          <wp:docPr id="55" name="Imatg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459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21FE"/>
    <w:multiLevelType w:val="hybridMultilevel"/>
    <w:tmpl w:val="770ED326"/>
    <w:lvl w:ilvl="0" w:tplc="95CAEB2A">
      <w:numFmt w:val="bullet"/>
      <w:lvlText w:val="•"/>
      <w:lvlJc w:val="left"/>
      <w:pPr>
        <w:ind w:left="360" w:hanging="360"/>
      </w:pPr>
      <w:rPr>
        <w:rFonts w:hint="default"/>
        <w:color w:val="00ABDF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DC1A4F"/>
    <w:multiLevelType w:val="multilevel"/>
    <w:tmpl w:val="1BCE0452"/>
    <w:lvl w:ilvl="0"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22046C3"/>
    <w:multiLevelType w:val="hybridMultilevel"/>
    <w:tmpl w:val="B6F66B8E"/>
    <w:lvl w:ilvl="0" w:tplc="95CAEB2A">
      <w:numFmt w:val="bullet"/>
      <w:lvlText w:val="•"/>
      <w:lvlJc w:val="left"/>
      <w:pPr>
        <w:ind w:left="360" w:hanging="360"/>
      </w:pPr>
      <w:rPr>
        <w:rFonts w:hint="default"/>
        <w:color w:val="00ABDF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259460F"/>
    <w:multiLevelType w:val="hybridMultilevel"/>
    <w:tmpl w:val="F22899C6"/>
    <w:lvl w:ilvl="0" w:tplc="777AFC7A">
      <w:numFmt w:val="bullet"/>
      <w:lvlText w:val="•"/>
      <w:lvlJc w:val="left"/>
      <w:pPr>
        <w:ind w:left="360" w:hanging="360"/>
      </w:pPr>
      <w:rPr>
        <w:rFonts w:hint="default"/>
        <w:color w:val="E09E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5E01CCD"/>
    <w:multiLevelType w:val="hybridMultilevel"/>
    <w:tmpl w:val="33221854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6ED5543"/>
    <w:multiLevelType w:val="hybridMultilevel"/>
    <w:tmpl w:val="677800D8"/>
    <w:lvl w:ilvl="0" w:tplc="95F2F4BE">
      <w:numFmt w:val="bullet"/>
      <w:lvlText w:val="•"/>
      <w:lvlJc w:val="left"/>
      <w:pPr>
        <w:ind w:left="360" w:hanging="360"/>
      </w:pPr>
      <w:rPr>
        <w:rFonts w:hint="default"/>
        <w:color w:val="BA7CAF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8B95E50"/>
    <w:multiLevelType w:val="multilevel"/>
    <w:tmpl w:val="FDDA6166"/>
    <w:lvl w:ilvl="0">
      <w:numFmt w:val="bullet"/>
      <w:lvlText w:val="•"/>
      <w:lvlJc w:val="left"/>
      <w:pPr>
        <w:ind w:left="360" w:hanging="360"/>
      </w:pPr>
      <w:rPr>
        <w:rFonts w:hint="default"/>
        <w:color w:val="BA7CAF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8D74C0C"/>
    <w:multiLevelType w:val="hybridMultilevel"/>
    <w:tmpl w:val="49CC9270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95F21C1"/>
    <w:multiLevelType w:val="multilevel"/>
    <w:tmpl w:val="30CAFD1C"/>
    <w:lvl w:ilvl="0">
      <w:numFmt w:val="bullet"/>
      <w:lvlText w:val="•"/>
      <w:lvlJc w:val="left"/>
      <w:pPr>
        <w:ind w:left="360" w:hanging="360"/>
      </w:pPr>
      <w:rPr>
        <w:rFonts w:hint="default"/>
        <w:color w:val="E09E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0AE53432"/>
    <w:multiLevelType w:val="multilevel"/>
    <w:tmpl w:val="409E5E10"/>
    <w:lvl w:ilvl="0"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0B9750B9"/>
    <w:multiLevelType w:val="hybridMultilevel"/>
    <w:tmpl w:val="19CAA0EE"/>
    <w:lvl w:ilvl="0" w:tplc="6E368AC2">
      <w:numFmt w:val="bullet"/>
      <w:lvlText w:val="•"/>
      <w:lvlJc w:val="left"/>
      <w:pPr>
        <w:ind w:left="360" w:hanging="360"/>
      </w:pPr>
      <w:rPr>
        <w:rFonts w:hint="default"/>
        <w:color w:val="6CB5BC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314BFE"/>
    <w:multiLevelType w:val="multilevel"/>
    <w:tmpl w:val="3718E24E"/>
    <w:lvl w:ilvl="0"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0DF7E16"/>
    <w:multiLevelType w:val="hybridMultilevel"/>
    <w:tmpl w:val="B98EF90C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10F308F"/>
    <w:multiLevelType w:val="hybridMultilevel"/>
    <w:tmpl w:val="C69AA676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366FA1"/>
    <w:multiLevelType w:val="hybridMultilevel"/>
    <w:tmpl w:val="95D0D76E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1A773CD"/>
    <w:multiLevelType w:val="multilevel"/>
    <w:tmpl w:val="A86A6532"/>
    <w:lvl w:ilvl="0">
      <w:numFmt w:val="bullet"/>
      <w:lvlText w:val="•"/>
      <w:lvlJc w:val="left"/>
      <w:pPr>
        <w:ind w:left="360" w:hanging="360"/>
      </w:pPr>
      <w:rPr>
        <w:rFonts w:hint="default"/>
        <w:color w:val="00569D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11D66C5A"/>
    <w:multiLevelType w:val="hybridMultilevel"/>
    <w:tmpl w:val="FD52DA4C"/>
    <w:lvl w:ilvl="0" w:tplc="040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125F007F"/>
    <w:multiLevelType w:val="multilevel"/>
    <w:tmpl w:val="6AC8FE6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13A97754"/>
    <w:multiLevelType w:val="multilevel"/>
    <w:tmpl w:val="4B1A9548"/>
    <w:lvl w:ilvl="0"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14066D09"/>
    <w:multiLevelType w:val="multilevel"/>
    <w:tmpl w:val="88D0F902"/>
    <w:lvl w:ilvl="0"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15C423DB"/>
    <w:multiLevelType w:val="hybridMultilevel"/>
    <w:tmpl w:val="64F6A4FE"/>
    <w:lvl w:ilvl="0" w:tplc="777AFC7A">
      <w:numFmt w:val="bullet"/>
      <w:lvlText w:val="•"/>
      <w:lvlJc w:val="left"/>
      <w:pPr>
        <w:ind w:left="360" w:hanging="360"/>
      </w:pPr>
      <w:rPr>
        <w:rFonts w:hint="default"/>
        <w:color w:val="E09E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15E07495"/>
    <w:multiLevelType w:val="hybridMultilevel"/>
    <w:tmpl w:val="80E44684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15F4567C"/>
    <w:multiLevelType w:val="multilevel"/>
    <w:tmpl w:val="1054B8FC"/>
    <w:lvl w:ilvl="0">
      <w:numFmt w:val="bullet"/>
      <w:lvlText w:val="•"/>
      <w:lvlJc w:val="left"/>
      <w:pPr>
        <w:ind w:left="360" w:hanging="360"/>
      </w:pPr>
      <w:rPr>
        <w:rFonts w:hint="default"/>
        <w:color w:val="BA7CAF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169D3C0C"/>
    <w:multiLevelType w:val="multilevel"/>
    <w:tmpl w:val="B0C030EA"/>
    <w:lvl w:ilvl="0">
      <w:numFmt w:val="bullet"/>
      <w:lvlText w:val="•"/>
      <w:lvlJc w:val="left"/>
      <w:pPr>
        <w:ind w:left="360" w:hanging="360"/>
      </w:pPr>
      <w:rPr>
        <w:rFonts w:hint="default"/>
        <w:color w:val="E09E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17B81094"/>
    <w:multiLevelType w:val="multilevel"/>
    <w:tmpl w:val="71A06E5C"/>
    <w:lvl w:ilvl="0"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18120D73"/>
    <w:multiLevelType w:val="multilevel"/>
    <w:tmpl w:val="288A9924"/>
    <w:lvl w:ilvl="0">
      <w:numFmt w:val="bullet"/>
      <w:lvlText w:val="•"/>
      <w:lvlJc w:val="left"/>
      <w:pPr>
        <w:ind w:left="360" w:hanging="360"/>
      </w:pPr>
      <w:rPr>
        <w:rFonts w:hint="default"/>
        <w:color w:val="BA7CAF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19767AB6"/>
    <w:multiLevelType w:val="multilevel"/>
    <w:tmpl w:val="C6B8F924"/>
    <w:lvl w:ilvl="0"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1A3B7BCA"/>
    <w:multiLevelType w:val="hybridMultilevel"/>
    <w:tmpl w:val="AF30606E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1B862081"/>
    <w:multiLevelType w:val="multilevel"/>
    <w:tmpl w:val="487E826E"/>
    <w:lvl w:ilvl="0"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1C3D7FDE"/>
    <w:multiLevelType w:val="multilevel"/>
    <w:tmpl w:val="5D1C70AC"/>
    <w:lvl w:ilvl="0"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1F6171BA"/>
    <w:multiLevelType w:val="multilevel"/>
    <w:tmpl w:val="843437E8"/>
    <w:lvl w:ilvl="0"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20547DC0"/>
    <w:multiLevelType w:val="multilevel"/>
    <w:tmpl w:val="1C589FC8"/>
    <w:lvl w:ilvl="0">
      <w:numFmt w:val="bullet"/>
      <w:lvlText w:val="•"/>
      <w:lvlJc w:val="left"/>
      <w:pPr>
        <w:ind w:left="360" w:hanging="360"/>
      </w:pPr>
      <w:rPr>
        <w:rFonts w:hint="default"/>
        <w:color w:val="E09E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20A3560C"/>
    <w:multiLevelType w:val="multilevel"/>
    <w:tmpl w:val="AFC49F5A"/>
    <w:lvl w:ilvl="0"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252941A7"/>
    <w:multiLevelType w:val="hybridMultilevel"/>
    <w:tmpl w:val="B324246C"/>
    <w:lvl w:ilvl="0" w:tplc="24F8C58C">
      <w:numFmt w:val="bullet"/>
      <w:lvlText w:val="•"/>
      <w:lvlJc w:val="left"/>
      <w:pPr>
        <w:ind w:left="360" w:hanging="360"/>
      </w:pPr>
      <w:rPr>
        <w:rFonts w:hint="default"/>
        <w:color w:val="A778A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269300EC"/>
    <w:multiLevelType w:val="multilevel"/>
    <w:tmpl w:val="10B4385A"/>
    <w:lvl w:ilvl="0">
      <w:numFmt w:val="bullet"/>
      <w:lvlText w:val="•"/>
      <w:lvlJc w:val="left"/>
      <w:pPr>
        <w:ind w:left="360" w:hanging="360"/>
      </w:pPr>
      <w:rPr>
        <w:rFonts w:hint="default"/>
        <w:color w:val="00569D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27B46878"/>
    <w:multiLevelType w:val="hybridMultilevel"/>
    <w:tmpl w:val="258E32DA"/>
    <w:lvl w:ilvl="0" w:tplc="BD2A909A">
      <w:numFmt w:val="bullet"/>
      <w:lvlText w:val="•"/>
      <w:lvlJc w:val="left"/>
      <w:pPr>
        <w:ind w:left="360" w:hanging="360"/>
      </w:pPr>
      <w:rPr>
        <w:rFonts w:hint="default"/>
        <w:color w:val="6CB5BC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28B5730A"/>
    <w:multiLevelType w:val="multilevel"/>
    <w:tmpl w:val="2F4840E8"/>
    <w:lvl w:ilvl="0"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290E2E1A"/>
    <w:multiLevelType w:val="hybridMultilevel"/>
    <w:tmpl w:val="A19C46D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9914FCE"/>
    <w:multiLevelType w:val="multilevel"/>
    <w:tmpl w:val="C66A6C1C"/>
    <w:lvl w:ilvl="0"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2AE853AC"/>
    <w:multiLevelType w:val="multilevel"/>
    <w:tmpl w:val="489A9F12"/>
    <w:lvl w:ilvl="0">
      <w:numFmt w:val="bullet"/>
      <w:lvlText w:val="•"/>
      <w:lvlJc w:val="left"/>
      <w:pPr>
        <w:ind w:left="360" w:hanging="360"/>
      </w:pPr>
      <w:rPr>
        <w:rFonts w:hint="default"/>
        <w:color w:val="E09E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2D030486"/>
    <w:multiLevelType w:val="multilevel"/>
    <w:tmpl w:val="6324CFCE"/>
    <w:lvl w:ilvl="0">
      <w:numFmt w:val="bullet"/>
      <w:lvlText w:val="•"/>
      <w:lvlJc w:val="left"/>
      <w:pPr>
        <w:ind w:left="360" w:hanging="360"/>
      </w:pPr>
      <w:rPr>
        <w:rFonts w:hint="default"/>
        <w:color w:val="00ABDF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2D9603D6"/>
    <w:multiLevelType w:val="hybridMultilevel"/>
    <w:tmpl w:val="CB8EB43C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2E604A8C"/>
    <w:multiLevelType w:val="multilevel"/>
    <w:tmpl w:val="66089AA8"/>
    <w:lvl w:ilvl="0">
      <w:numFmt w:val="bullet"/>
      <w:lvlText w:val="•"/>
      <w:lvlJc w:val="left"/>
      <w:pPr>
        <w:ind w:left="360" w:hanging="360"/>
      </w:pPr>
      <w:rPr>
        <w:rFonts w:hint="default"/>
        <w:color w:val="E09E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2F5C1578"/>
    <w:multiLevelType w:val="hybridMultilevel"/>
    <w:tmpl w:val="8FB44FCC"/>
    <w:lvl w:ilvl="0" w:tplc="777AFC7A">
      <w:numFmt w:val="bullet"/>
      <w:lvlText w:val="•"/>
      <w:lvlJc w:val="left"/>
      <w:pPr>
        <w:ind w:left="360" w:hanging="360"/>
      </w:pPr>
      <w:rPr>
        <w:rFonts w:hint="default"/>
        <w:color w:val="E09E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30294348"/>
    <w:multiLevelType w:val="hybridMultilevel"/>
    <w:tmpl w:val="B4AEF698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30C66778"/>
    <w:multiLevelType w:val="hybridMultilevel"/>
    <w:tmpl w:val="66C86A6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1042531"/>
    <w:multiLevelType w:val="multilevel"/>
    <w:tmpl w:val="0A92FF5C"/>
    <w:lvl w:ilvl="0"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337845E4"/>
    <w:multiLevelType w:val="multilevel"/>
    <w:tmpl w:val="F26EE9CA"/>
    <w:lvl w:ilvl="0">
      <w:numFmt w:val="bullet"/>
      <w:lvlText w:val="•"/>
      <w:lvlJc w:val="left"/>
      <w:pPr>
        <w:ind w:left="360" w:hanging="360"/>
      </w:pPr>
      <w:rPr>
        <w:rFonts w:hint="default"/>
        <w:color w:val="BA7CAF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374644DD"/>
    <w:multiLevelType w:val="multilevel"/>
    <w:tmpl w:val="450C482C"/>
    <w:lvl w:ilvl="0">
      <w:numFmt w:val="bullet"/>
      <w:lvlText w:val="•"/>
      <w:lvlJc w:val="left"/>
      <w:pPr>
        <w:ind w:left="360" w:hanging="360"/>
      </w:pPr>
      <w:rPr>
        <w:rFonts w:hint="default"/>
        <w:color w:val="00569D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38084262"/>
    <w:multiLevelType w:val="hybridMultilevel"/>
    <w:tmpl w:val="F0E8ADE4"/>
    <w:lvl w:ilvl="0" w:tplc="95CAEB2A">
      <w:numFmt w:val="bullet"/>
      <w:lvlText w:val="•"/>
      <w:lvlJc w:val="left"/>
      <w:pPr>
        <w:ind w:left="360" w:hanging="360"/>
      </w:pPr>
      <w:rPr>
        <w:rFonts w:hint="default"/>
        <w:color w:val="00ABDF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384B5A45"/>
    <w:multiLevelType w:val="multilevel"/>
    <w:tmpl w:val="A09E4140"/>
    <w:lvl w:ilvl="0">
      <w:numFmt w:val="bullet"/>
      <w:lvlText w:val="•"/>
      <w:lvlJc w:val="left"/>
      <w:pPr>
        <w:ind w:left="360" w:hanging="360"/>
      </w:pPr>
      <w:rPr>
        <w:rFonts w:hint="default"/>
        <w:color w:val="BA7CAF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1" w15:restartNumberingAfterBreak="0">
    <w:nsid w:val="386076E5"/>
    <w:multiLevelType w:val="multilevel"/>
    <w:tmpl w:val="1D362454"/>
    <w:lvl w:ilvl="0">
      <w:numFmt w:val="bullet"/>
      <w:lvlText w:val="•"/>
      <w:lvlJc w:val="left"/>
      <w:pPr>
        <w:ind w:left="360" w:hanging="360"/>
      </w:pPr>
      <w:rPr>
        <w:rFonts w:hint="default"/>
        <w:color w:val="00ABDF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2" w15:restartNumberingAfterBreak="0">
    <w:nsid w:val="39AD58B4"/>
    <w:multiLevelType w:val="hybridMultilevel"/>
    <w:tmpl w:val="901CF556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3A9D5A1D"/>
    <w:multiLevelType w:val="multilevel"/>
    <w:tmpl w:val="C42A2E50"/>
    <w:lvl w:ilvl="0">
      <w:numFmt w:val="bullet"/>
      <w:lvlText w:val="•"/>
      <w:lvlJc w:val="left"/>
      <w:pPr>
        <w:ind w:left="360" w:hanging="360"/>
      </w:pPr>
      <w:rPr>
        <w:rFonts w:hint="default"/>
        <w:color w:val="00569D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4" w15:restartNumberingAfterBreak="0">
    <w:nsid w:val="3F2B24CD"/>
    <w:multiLevelType w:val="hybridMultilevel"/>
    <w:tmpl w:val="EEE800E6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40DA2EA6"/>
    <w:multiLevelType w:val="multilevel"/>
    <w:tmpl w:val="A1969574"/>
    <w:lvl w:ilvl="0"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6" w15:restartNumberingAfterBreak="0">
    <w:nsid w:val="44F82626"/>
    <w:multiLevelType w:val="multilevel"/>
    <w:tmpl w:val="6FDE231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7" w15:restartNumberingAfterBreak="0">
    <w:nsid w:val="46334CD0"/>
    <w:multiLevelType w:val="hybridMultilevel"/>
    <w:tmpl w:val="FA5A136C"/>
    <w:lvl w:ilvl="0" w:tplc="4616264E">
      <w:numFmt w:val="bullet"/>
      <w:lvlText w:val="•"/>
      <w:lvlJc w:val="left"/>
      <w:pPr>
        <w:ind w:left="360" w:hanging="360"/>
      </w:pPr>
      <w:rPr>
        <w:rFonts w:hint="default"/>
        <w:color w:val="00569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4688138F"/>
    <w:multiLevelType w:val="hybridMultilevel"/>
    <w:tmpl w:val="A20A0254"/>
    <w:lvl w:ilvl="0" w:tplc="E388530E">
      <w:numFmt w:val="bullet"/>
      <w:lvlText w:val="•"/>
      <w:lvlJc w:val="left"/>
      <w:pPr>
        <w:ind w:left="360" w:hanging="360"/>
      </w:pPr>
      <w:rPr>
        <w:rFonts w:hint="default"/>
        <w:color w:val="BA7CAF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4811007F"/>
    <w:multiLevelType w:val="multilevel"/>
    <w:tmpl w:val="C26C3E4A"/>
    <w:lvl w:ilvl="0">
      <w:numFmt w:val="bullet"/>
      <w:lvlText w:val="•"/>
      <w:lvlJc w:val="left"/>
      <w:pPr>
        <w:ind w:left="360" w:hanging="360"/>
      </w:pPr>
      <w:rPr>
        <w:rFonts w:hint="default"/>
        <w:color w:val="E09E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0" w15:restartNumberingAfterBreak="0">
    <w:nsid w:val="48E950C1"/>
    <w:multiLevelType w:val="hybridMultilevel"/>
    <w:tmpl w:val="742297A0"/>
    <w:lvl w:ilvl="0" w:tplc="95CAEB2A">
      <w:numFmt w:val="bullet"/>
      <w:lvlText w:val="•"/>
      <w:lvlJc w:val="left"/>
      <w:pPr>
        <w:ind w:left="360" w:hanging="360"/>
      </w:pPr>
      <w:rPr>
        <w:rFonts w:hint="default"/>
        <w:color w:val="00ABDF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497B2D7C"/>
    <w:multiLevelType w:val="multilevel"/>
    <w:tmpl w:val="441A2BFE"/>
    <w:lvl w:ilvl="0"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2" w15:restartNumberingAfterBreak="0">
    <w:nsid w:val="4AEE506C"/>
    <w:multiLevelType w:val="multilevel"/>
    <w:tmpl w:val="0F4C3A94"/>
    <w:lvl w:ilvl="0">
      <w:numFmt w:val="bullet"/>
      <w:lvlText w:val="•"/>
      <w:lvlJc w:val="left"/>
      <w:pPr>
        <w:ind w:left="360" w:hanging="360"/>
      </w:pPr>
      <w:rPr>
        <w:rFonts w:hint="default"/>
        <w:color w:val="00569D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3" w15:restartNumberingAfterBreak="0">
    <w:nsid w:val="4D236C0B"/>
    <w:multiLevelType w:val="multilevel"/>
    <w:tmpl w:val="72FC9C98"/>
    <w:lvl w:ilvl="0"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4" w15:restartNumberingAfterBreak="0">
    <w:nsid w:val="4D987957"/>
    <w:multiLevelType w:val="multilevel"/>
    <w:tmpl w:val="A16AEFAC"/>
    <w:lvl w:ilvl="0">
      <w:numFmt w:val="bullet"/>
      <w:lvlText w:val="•"/>
      <w:lvlJc w:val="left"/>
      <w:pPr>
        <w:ind w:left="360" w:hanging="360"/>
      </w:pPr>
      <w:rPr>
        <w:rFonts w:hint="default"/>
        <w:color w:val="E09E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5" w15:restartNumberingAfterBreak="0">
    <w:nsid w:val="4E736272"/>
    <w:multiLevelType w:val="hybridMultilevel"/>
    <w:tmpl w:val="E0128E82"/>
    <w:lvl w:ilvl="0" w:tplc="95F2F4BE">
      <w:numFmt w:val="bullet"/>
      <w:lvlText w:val="•"/>
      <w:lvlJc w:val="left"/>
      <w:pPr>
        <w:ind w:left="360" w:hanging="360"/>
      </w:pPr>
      <w:rPr>
        <w:rFonts w:hint="default"/>
        <w:color w:val="BA7CAF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4E846F84"/>
    <w:multiLevelType w:val="multilevel"/>
    <w:tmpl w:val="BFFCAFD0"/>
    <w:lvl w:ilvl="0"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7" w15:restartNumberingAfterBreak="0">
    <w:nsid w:val="4F913E5E"/>
    <w:multiLevelType w:val="hybridMultilevel"/>
    <w:tmpl w:val="A36263E8"/>
    <w:lvl w:ilvl="0" w:tplc="95CAEB2A">
      <w:numFmt w:val="bullet"/>
      <w:lvlText w:val="•"/>
      <w:lvlJc w:val="left"/>
      <w:pPr>
        <w:ind w:left="360" w:hanging="360"/>
      </w:pPr>
      <w:rPr>
        <w:rFonts w:hint="default"/>
        <w:color w:val="00ABDF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 w15:restartNumberingAfterBreak="0">
    <w:nsid w:val="530C3B1C"/>
    <w:multiLevelType w:val="hybridMultilevel"/>
    <w:tmpl w:val="CF3A94A0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 w15:restartNumberingAfterBreak="0">
    <w:nsid w:val="53603F99"/>
    <w:multiLevelType w:val="hybridMultilevel"/>
    <w:tmpl w:val="4172357A"/>
    <w:lvl w:ilvl="0" w:tplc="777AFC7A">
      <w:numFmt w:val="bullet"/>
      <w:lvlText w:val="•"/>
      <w:lvlJc w:val="left"/>
      <w:pPr>
        <w:ind w:left="360" w:hanging="360"/>
      </w:pPr>
      <w:rPr>
        <w:rFonts w:hint="default"/>
        <w:color w:val="E09E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55A30CD3"/>
    <w:multiLevelType w:val="hybridMultilevel"/>
    <w:tmpl w:val="448056F8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 w15:restartNumberingAfterBreak="0">
    <w:nsid w:val="55E73A09"/>
    <w:multiLevelType w:val="hybridMultilevel"/>
    <w:tmpl w:val="32CC39D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61D6B2A"/>
    <w:multiLevelType w:val="hybridMultilevel"/>
    <w:tmpl w:val="D99A786C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564E2F1B"/>
    <w:multiLevelType w:val="hybridMultilevel"/>
    <w:tmpl w:val="C5F611F0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 w15:restartNumberingAfterBreak="0">
    <w:nsid w:val="57483B2F"/>
    <w:multiLevelType w:val="multilevel"/>
    <w:tmpl w:val="53A0859E"/>
    <w:lvl w:ilvl="0"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5" w15:restartNumberingAfterBreak="0">
    <w:nsid w:val="5AEA0B83"/>
    <w:multiLevelType w:val="hybridMultilevel"/>
    <w:tmpl w:val="810A02E0"/>
    <w:lvl w:ilvl="0" w:tplc="4616264E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BFC13E8"/>
    <w:multiLevelType w:val="hybridMultilevel"/>
    <w:tmpl w:val="9AFC3E78"/>
    <w:lvl w:ilvl="0" w:tplc="CC125A46">
      <w:numFmt w:val="bullet"/>
      <w:pStyle w:val="TEX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 w15:restartNumberingAfterBreak="0">
    <w:nsid w:val="5C3228E0"/>
    <w:multiLevelType w:val="hybridMultilevel"/>
    <w:tmpl w:val="836AEB5E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 w15:restartNumberingAfterBreak="0">
    <w:nsid w:val="5D9C0425"/>
    <w:multiLevelType w:val="hybridMultilevel"/>
    <w:tmpl w:val="654A5F1E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 w15:restartNumberingAfterBreak="0">
    <w:nsid w:val="5DA5440E"/>
    <w:multiLevelType w:val="hybridMultilevel"/>
    <w:tmpl w:val="25E048E0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0" w15:restartNumberingAfterBreak="0">
    <w:nsid w:val="5DD1634E"/>
    <w:multiLevelType w:val="multilevel"/>
    <w:tmpl w:val="F9302CA8"/>
    <w:lvl w:ilvl="0"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1" w15:restartNumberingAfterBreak="0">
    <w:nsid w:val="5FF92F5E"/>
    <w:multiLevelType w:val="multilevel"/>
    <w:tmpl w:val="DA1E6B32"/>
    <w:lvl w:ilvl="0">
      <w:numFmt w:val="bullet"/>
      <w:lvlText w:val="•"/>
      <w:lvlJc w:val="left"/>
      <w:pPr>
        <w:ind w:left="360" w:hanging="360"/>
      </w:pPr>
      <w:rPr>
        <w:rFonts w:hint="default"/>
        <w:color w:val="00569D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2" w15:restartNumberingAfterBreak="0">
    <w:nsid w:val="61FD7298"/>
    <w:multiLevelType w:val="multilevel"/>
    <w:tmpl w:val="FC10ACCE"/>
    <w:lvl w:ilvl="0">
      <w:numFmt w:val="bullet"/>
      <w:lvlText w:val="•"/>
      <w:lvlJc w:val="left"/>
      <w:pPr>
        <w:ind w:left="360" w:hanging="360"/>
      </w:pPr>
      <w:rPr>
        <w:rFonts w:hint="default"/>
        <w:color w:val="BA7CAF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3" w15:restartNumberingAfterBreak="0">
    <w:nsid w:val="62E401A4"/>
    <w:multiLevelType w:val="multilevel"/>
    <w:tmpl w:val="4AAC3902"/>
    <w:lvl w:ilvl="0">
      <w:numFmt w:val="bullet"/>
      <w:lvlText w:val="•"/>
      <w:lvlJc w:val="left"/>
      <w:pPr>
        <w:ind w:left="360" w:hanging="360"/>
      </w:pPr>
      <w:rPr>
        <w:rFonts w:hint="default"/>
        <w:color w:val="E09E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4" w15:restartNumberingAfterBreak="0">
    <w:nsid w:val="62F63E59"/>
    <w:multiLevelType w:val="hybridMultilevel"/>
    <w:tmpl w:val="2A02E094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5" w15:restartNumberingAfterBreak="0">
    <w:nsid w:val="63661DDE"/>
    <w:multiLevelType w:val="hybridMultilevel"/>
    <w:tmpl w:val="0952DAC2"/>
    <w:lvl w:ilvl="0" w:tplc="4616264E">
      <w:numFmt w:val="bullet"/>
      <w:lvlText w:val="•"/>
      <w:lvlJc w:val="left"/>
      <w:pPr>
        <w:ind w:left="360" w:hanging="360"/>
      </w:pPr>
      <w:rPr>
        <w:rFonts w:hint="default"/>
        <w:color w:val="00569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6" w15:restartNumberingAfterBreak="0">
    <w:nsid w:val="63F8654A"/>
    <w:multiLevelType w:val="hybridMultilevel"/>
    <w:tmpl w:val="0D9EC9C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5320174"/>
    <w:multiLevelType w:val="multilevel"/>
    <w:tmpl w:val="C360EAC6"/>
    <w:lvl w:ilvl="0">
      <w:numFmt w:val="bullet"/>
      <w:lvlText w:val="•"/>
      <w:lvlJc w:val="left"/>
      <w:pPr>
        <w:ind w:left="360" w:hanging="360"/>
      </w:pPr>
      <w:rPr>
        <w:rFonts w:hint="default"/>
        <w:color w:val="BA7CAF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8" w15:restartNumberingAfterBreak="0">
    <w:nsid w:val="699B1AED"/>
    <w:multiLevelType w:val="multilevel"/>
    <w:tmpl w:val="D3A055D6"/>
    <w:lvl w:ilvl="0">
      <w:numFmt w:val="bullet"/>
      <w:lvlText w:val="•"/>
      <w:lvlJc w:val="left"/>
      <w:pPr>
        <w:ind w:left="360" w:hanging="360"/>
      </w:pPr>
      <w:rPr>
        <w:rFonts w:hint="default"/>
        <w:color w:val="00ABDF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9" w15:restartNumberingAfterBreak="0">
    <w:nsid w:val="6DD60517"/>
    <w:multiLevelType w:val="hybridMultilevel"/>
    <w:tmpl w:val="60C27C52"/>
    <w:lvl w:ilvl="0" w:tplc="3D36A528">
      <w:numFmt w:val="bullet"/>
      <w:lvlText w:val="•"/>
      <w:lvlJc w:val="left"/>
      <w:pPr>
        <w:ind w:left="720" w:hanging="360"/>
      </w:pPr>
      <w:rPr>
        <w:rFonts w:hint="default"/>
        <w:color w:val="BA7CA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6F642940"/>
    <w:multiLevelType w:val="multilevel"/>
    <w:tmpl w:val="7AAEE890"/>
    <w:lvl w:ilvl="0"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1" w15:restartNumberingAfterBreak="0">
    <w:nsid w:val="6F916F86"/>
    <w:multiLevelType w:val="hybridMultilevel"/>
    <w:tmpl w:val="94644996"/>
    <w:lvl w:ilvl="0" w:tplc="4616264E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03D1BEB"/>
    <w:multiLevelType w:val="hybridMultilevel"/>
    <w:tmpl w:val="7F14C13C"/>
    <w:lvl w:ilvl="0" w:tplc="4616264E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3072FB1"/>
    <w:multiLevelType w:val="multilevel"/>
    <w:tmpl w:val="A31AAF94"/>
    <w:lvl w:ilvl="0">
      <w:numFmt w:val="bullet"/>
      <w:lvlText w:val="•"/>
      <w:lvlJc w:val="left"/>
      <w:pPr>
        <w:ind w:left="360" w:hanging="360"/>
      </w:pPr>
      <w:rPr>
        <w:rFonts w:hint="default"/>
        <w:color w:val="E09E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4" w15:restartNumberingAfterBreak="0">
    <w:nsid w:val="736A0461"/>
    <w:multiLevelType w:val="hybridMultilevel"/>
    <w:tmpl w:val="57000F66"/>
    <w:lvl w:ilvl="0" w:tplc="4616264E">
      <w:numFmt w:val="bullet"/>
      <w:lvlText w:val="•"/>
      <w:lvlJc w:val="left"/>
      <w:pPr>
        <w:ind w:left="360" w:hanging="360"/>
      </w:pPr>
      <w:rPr>
        <w:rFonts w:hint="default"/>
        <w:color w:val="00569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5" w15:restartNumberingAfterBreak="0">
    <w:nsid w:val="7468181E"/>
    <w:multiLevelType w:val="multilevel"/>
    <w:tmpl w:val="F1947E82"/>
    <w:lvl w:ilvl="0"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6" w15:restartNumberingAfterBreak="0">
    <w:nsid w:val="74C90D9B"/>
    <w:multiLevelType w:val="hybridMultilevel"/>
    <w:tmpl w:val="6DBC5D82"/>
    <w:lvl w:ilvl="0" w:tplc="95CAEB2A">
      <w:numFmt w:val="bullet"/>
      <w:lvlText w:val="•"/>
      <w:lvlJc w:val="left"/>
      <w:pPr>
        <w:ind w:left="360" w:hanging="360"/>
      </w:pPr>
      <w:rPr>
        <w:rFonts w:hint="default"/>
        <w:color w:val="00ABDF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7" w15:restartNumberingAfterBreak="0">
    <w:nsid w:val="762667D5"/>
    <w:multiLevelType w:val="multilevel"/>
    <w:tmpl w:val="57E2E46A"/>
    <w:lvl w:ilvl="0">
      <w:numFmt w:val="bullet"/>
      <w:lvlText w:val="•"/>
      <w:lvlJc w:val="left"/>
      <w:pPr>
        <w:ind w:left="360" w:hanging="360"/>
      </w:pPr>
      <w:rPr>
        <w:rFonts w:hint="default"/>
        <w:color w:val="E09E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8" w15:restartNumberingAfterBreak="0">
    <w:nsid w:val="78937811"/>
    <w:multiLevelType w:val="hybridMultilevel"/>
    <w:tmpl w:val="C78619BA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9" w15:restartNumberingAfterBreak="0">
    <w:nsid w:val="78E07C1E"/>
    <w:multiLevelType w:val="multilevel"/>
    <w:tmpl w:val="A71A03A2"/>
    <w:lvl w:ilvl="0">
      <w:numFmt w:val="bullet"/>
      <w:lvlText w:val="•"/>
      <w:lvlJc w:val="left"/>
      <w:pPr>
        <w:ind w:left="360" w:hanging="360"/>
      </w:pPr>
      <w:rPr>
        <w:rFonts w:hint="default"/>
        <w:color w:val="BA7CAF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0" w15:restartNumberingAfterBreak="0">
    <w:nsid w:val="790A4E9D"/>
    <w:multiLevelType w:val="hybridMultilevel"/>
    <w:tmpl w:val="632CEACA"/>
    <w:lvl w:ilvl="0" w:tplc="500EA92E">
      <w:numFmt w:val="bullet"/>
      <w:lvlText w:val="•"/>
      <w:lvlJc w:val="left"/>
      <w:pPr>
        <w:ind w:left="360" w:hanging="360"/>
      </w:pPr>
      <w:rPr>
        <w:rFonts w:hint="default"/>
        <w:color w:val="E09E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1" w15:restartNumberingAfterBreak="0">
    <w:nsid w:val="792D073A"/>
    <w:multiLevelType w:val="hybridMultilevel"/>
    <w:tmpl w:val="D3E45398"/>
    <w:lvl w:ilvl="0" w:tplc="95CAEB2A">
      <w:numFmt w:val="bullet"/>
      <w:lvlText w:val="•"/>
      <w:lvlJc w:val="left"/>
      <w:pPr>
        <w:ind w:left="360" w:hanging="360"/>
      </w:pPr>
      <w:rPr>
        <w:rFonts w:hint="default"/>
        <w:color w:val="00ABDF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2" w15:restartNumberingAfterBreak="0">
    <w:nsid w:val="7AA6775D"/>
    <w:multiLevelType w:val="multilevel"/>
    <w:tmpl w:val="F20E9F4C"/>
    <w:lvl w:ilvl="0"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3" w15:restartNumberingAfterBreak="0">
    <w:nsid w:val="7AD627EB"/>
    <w:multiLevelType w:val="hybridMultilevel"/>
    <w:tmpl w:val="84E485C2"/>
    <w:lvl w:ilvl="0" w:tplc="4616264E">
      <w:numFmt w:val="bullet"/>
      <w:lvlText w:val="•"/>
      <w:lvlJc w:val="left"/>
      <w:pPr>
        <w:ind w:left="360" w:hanging="360"/>
      </w:pPr>
      <w:rPr>
        <w:rFonts w:hint="default"/>
        <w:color w:val="00569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4" w15:restartNumberingAfterBreak="0">
    <w:nsid w:val="7B79344E"/>
    <w:multiLevelType w:val="hybridMultilevel"/>
    <w:tmpl w:val="96FCCE20"/>
    <w:lvl w:ilvl="0" w:tplc="95CAEB2A">
      <w:numFmt w:val="bullet"/>
      <w:lvlText w:val="•"/>
      <w:lvlJc w:val="left"/>
      <w:pPr>
        <w:ind w:left="360" w:hanging="360"/>
      </w:pPr>
      <w:rPr>
        <w:rFonts w:hint="default"/>
        <w:color w:val="00ABDF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 w15:restartNumberingAfterBreak="0">
    <w:nsid w:val="7C1B58FB"/>
    <w:multiLevelType w:val="multilevel"/>
    <w:tmpl w:val="A9161FF6"/>
    <w:lvl w:ilvl="0"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6" w15:restartNumberingAfterBreak="0">
    <w:nsid w:val="7E60703E"/>
    <w:multiLevelType w:val="hybridMultilevel"/>
    <w:tmpl w:val="889AF2CA"/>
    <w:lvl w:ilvl="0" w:tplc="95F2F4BE">
      <w:numFmt w:val="bullet"/>
      <w:lvlText w:val="•"/>
      <w:lvlJc w:val="left"/>
      <w:pPr>
        <w:ind w:left="360" w:hanging="360"/>
      </w:pPr>
      <w:rPr>
        <w:rFonts w:hint="default"/>
        <w:color w:val="BA7CAF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78027030">
    <w:abstractNumId w:val="13"/>
  </w:num>
  <w:num w:numId="2" w16cid:durableId="1104307092">
    <w:abstractNumId w:val="76"/>
  </w:num>
  <w:num w:numId="3" w16cid:durableId="72238565">
    <w:abstractNumId w:val="10"/>
  </w:num>
  <w:num w:numId="4" w16cid:durableId="2120173530">
    <w:abstractNumId w:val="17"/>
  </w:num>
  <w:num w:numId="5" w16cid:durableId="578029345">
    <w:abstractNumId w:val="66"/>
  </w:num>
  <w:num w:numId="6" w16cid:durableId="626550554">
    <w:abstractNumId w:val="56"/>
  </w:num>
  <w:num w:numId="7" w16cid:durableId="1007514118">
    <w:abstractNumId w:val="88"/>
  </w:num>
  <w:num w:numId="8" w16cid:durableId="1306930754">
    <w:abstractNumId w:val="91"/>
  </w:num>
  <w:num w:numId="9" w16cid:durableId="2060661457">
    <w:abstractNumId w:val="99"/>
  </w:num>
  <w:num w:numId="10" w16cid:durableId="1292974203">
    <w:abstractNumId w:val="1"/>
  </w:num>
  <w:num w:numId="11" w16cid:durableId="1245528461">
    <w:abstractNumId w:val="52"/>
  </w:num>
  <w:num w:numId="12" w16cid:durableId="1228496019">
    <w:abstractNumId w:val="82"/>
  </w:num>
  <w:num w:numId="13" w16cid:durableId="19280286">
    <w:abstractNumId w:val="103"/>
  </w:num>
  <w:num w:numId="14" w16cid:durableId="1290090382">
    <w:abstractNumId w:val="26"/>
  </w:num>
  <w:num w:numId="15" w16cid:durableId="1931161165">
    <w:abstractNumId w:val="70"/>
  </w:num>
  <w:num w:numId="16" w16cid:durableId="436220581">
    <w:abstractNumId w:val="59"/>
  </w:num>
  <w:num w:numId="17" w16cid:durableId="843713380">
    <w:abstractNumId w:val="58"/>
  </w:num>
  <w:num w:numId="18" w16cid:durableId="133766329">
    <w:abstractNumId w:val="44"/>
  </w:num>
  <w:num w:numId="19" w16cid:durableId="178199063">
    <w:abstractNumId w:val="49"/>
  </w:num>
  <w:num w:numId="20" w16cid:durableId="106848807">
    <w:abstractNumId w:val="40"/>
  </w:num>
  <w:num w:numId="21" w16cid:durableId="1766995778">
    <w:abstractNumId w:val="6"/>
  </w:num>
  <w:num w:numId="22" w16cid:durableId="559171192">
    <w:abstractNumId w:val="41"/>
  </w:num>
  <w:num w:numId="23" w16cid:durableId="1705515428">
    <w:abstractNumId w:val="97"/>
  </w:num>
  <w:num w:numId="24" w16cid:durableId="2127775309">
    <w:abstractNumId w:val="9"/>
  </w:num>
  <w:num w:numId="25" w16cid:durableId="64645068">
    <w:abstractNumId w:val="63"/>
  </w:num>
  <w:num w:numId="26" w16cid:durableId="356467629">
    <w:abstractNumId w:val="42"/>
  </w:num>
  <w:num w:numId="27" w16cid:durableId="320622692">
    <w:abstractNumId w:val="54"/>
  </w:num>
  <w:num w:numId="28" w16cid:durableId="1833450192">
    <w:abstractNumId w:val="33"/>
  </w:num>
  <w:num w:numId="29" w16cid:durableId="952713255">
    <w:abstractNumId w:val="48"/>
  </w:num>
  <w:num w:numId="30" w16cid:durableId="1236354141">
    <w:abstractNumId w:val="89"/>
  </w:num>
  <w:num w:numId="31" w16cid:durableId="1017000747">
    <w:abstractNumId w:val="19"/>
  </w:num>
  <w:num w:numId="32" w16cid:durableId="1921673484">
    <w:abstractNumId w:val="21"/>
  </w:num>
  <w:num w:numId="33" w16cid:durableId="1828552276">
    <w:abstractNumId w:val="2"/>
  </w:num>
  <w:num w:numId="34" w16cid:durableId="1799950440">
    <w:abstractNumId w:val="35"/>
  </w:num>
  <w:num w:numId="35" w16cid:durableId="1191069306">
    <w:abstractNumId w:val="34"/>
  </w:num>
  <w:num w:numId="36" w16cid:durableId="921642348">
    <w:abstractNumId w:val="29"/>
  </w:num>
  <w:num w:numId="37" w16cid:durableId="882407735">
    <w:abstractNumId w:val="87"/>
  </w:num>
  <w:num w:numId="38" w16cid:durableId="2035155799">
    <w:abstractNumId w:val="15"/>
  </w:num>
  <w:num w:numId="39" w16cid:durableId="1152713595">
    <w:abstractNumId w:val="92"/>
  </w:num>
  <w:num w:numId="40" w16cid:durableId="1706446678">
    <w:abstractNumId w:val="75"/>
  </w:num>
  <w:num w:numId="41" w16cid:durableId="1666591394">
    <w:abstractNumId w:val="47"/>
  </w:num>
  <w:num w:numId="42" w16cid:durableId="736511325">
    <w:abstractNumId w:val="77"/>
  </w:num>
  <w:num w:numId="43" w16cid:durableId="2027630542">
    <w:abstractNumId w:val="46"/>
  </w:num>
  <w:num w:numId="44" w16cid:durableId="1832403195">
    <w:abstractNumId w:val="95"/>
  </w:num>
  <w:num w:numId="45" w16cid:durableId="1084567060">
    <w:abstractNumId w:val="83"/>
  </w:num>
  <w:num w:numId="46" w16cid:durableId="675499091">
    <w:abstractNumId w:val="51"/>
  </w:num>
  <w:num w:numId="47" w16cid:durableId="349527197">
    <w:abstractNumId w:val="11"/>
  </w:num>
  <w:num w:numId="48" w16cid:durableId="2006475507">
    <w:abstractNumId w:val="50"/>
  </w:num>
  <w:num w:numId="49" w16cid:durableId="1338116623">
    <w:abstractNumId w:val="64"/>
  </w:num>
  <w:num w:numId="50" w16cid:durableId="1313413031">
    <w:abstractNumId w:val="85"/>
  </w:num>
  <w:num w:numId="51" w16cid:durableId="1732995712">
    <w:abstractNumId w:val="106"/>
  </w:num>
  <w:num w:numId="52" w16cid:durableId="1273128901">
    <w:abstractNumId w:val="4"/>
  </w:num>
  <w:num w:numId="53" w16cid:durableId="1219511772">
    <w:abstractNumId w:val="101"/>
  </w:num>
  <w:num w:numId="54" w16cid:durableId="354233576">
    <w:abstractNumId w:val="24"/>
  </w:num>
  <w:num w:numId="55" w16cid:durableId="533543721">
    <w:abstractNumId w:val="43"/>
  </w:num>
  <w:num w:numId="56" w16cid:durableId="303508234">
    <w:abstractNumId w:val="14"/>
  </w:num>
  <w:num w:numId="57" w16cid:durableId="132911344">
    <w:abstractNumId w:val="81"/>
  </w:num>
  <w:num w:numId="58" w16cid:durableId="87966415">
    <w:abstractNumId w:val="105"/>
  </w:num>
  <w:num w:numId="59" w16cid:durableId="2033922227">
    <w:abstractNumId w:val="8"/>
  </w:num>
  <w:num w:numId="60" w16cid:durableId="1614556915">
    <w:abstractNumId w:val="61"/>
  </w:num>
  <w:num w:numId="61" w16cid:durableId="1704289482">
    <w:abstractNumId w:val="25"/>
  </w:num>
  <w:num w:numId="62" w16cid:durableId="175579219">
    <w:abstractNumId w:val="12"/>
  </w:num>
  <w:num w:numId="63" w16cid:durableId="470055901">
    <w:abstractNumId w:val="93"/>
  </w:num>
  <w:num w:numId="64" w16cid:durableId="1148285853">
    <w:abstractNumId w:val="18"/>
  </w:num>
  <w:num w:numId="65" w16cid:durableId="1400784812">
    <w:abstractNumId w:val="100"/>
  </w:num>
  <w:num w:numId="66" w16cid:durableId="349962478">
    <w:abstractNumId w:val="98"/>
  </w:num>
  <w:num w:numId="67" w16cid:durableId="416679393">
    <w:abstractNumId w:val="60"/>
  </w:num>
  <w:num w:numId="68" w16cid:durableId="951131409">
    <w:abstractNumId w:val="80"/>
  </w:num>
  <w:num w:numId="69" w16cid:durableId="1522551082">
    <w:abstractNumId w:val="3"/>
  </w:num>
  <w:num w:numId="70" w16cid:durableId="1083600045">
    <w:abstractNumId w:val="73"/>
  </w:num>
  <w:num w:numId="71" w16cid:durableId="1913470496">
    <w:abstractNumId w:val="62"/>
  </w:num>
  <w:num w:numId="72" w16cid:durableId="931160484">
    <w:abstractNumId w:val="38"/>
  </w:num>
  <w:num w:numId="73" w16cid:durableId="675302136">
    <w:abstractNumId w:val="39"/>
  </w:num>
  <w:num w:numId="74" w16cid:durableId="1150097500">
    <w:abstractNumId w:val="68"/>
  </w:num>
  <w:num w:numId="75" w16cid:durableId="643968193">
    <w:abstractNumId w:val="36"/>
  </w:num>
  <w:num w:numId="76" w16cid:durableId="1947155882">
    <w:abstractNumId w:val="20"/>
  </w:num>
  <w:num w:numId="77" w16cid:durableId="1451044965">
    <w:abstractNumId w:val="7"/>
  </w:num>
  <w:num w:numId="78" w16cid:durableId="1339041614">
    <w:abstractNumId w:val="67"/>
  </w:num>
  <w:num w:numId="79" w16cid:durableId="1774134421">
    <w:abstractNumId w:val="53"/>
  </w:num>
  <w:num w:numId="80" w16cid:durableId="986283494">
    <w:abstractNumId w:val="55"/>
  </w:num>
  <w:num w:numId="81" w16cid:durableId="112792862">
    <w:abstractNumId w:val="79"/>
  </w:num>
  <w:num w:numId="82" w16cid:durableId="162207227">
    <w:abstractNumId w:val="102"/>
  </w:num>
  <w:num w:numId="83" w16cid:durableId="396323639">
    <w:abstractNumId w:val="22"/>
  </w:num>
  <w:num w:numId="84" w16cid:durableId="1601912464">
    <w:abstractNumId w:val="57"/>
  </w:num>
  <w:num w:numId="85" w16cid:durableId="1154561871">
    <w:abstractNumId w:val="30"/>
  </w:num>
  <w:num w:numId="86" w16cid:durableId="1178538135">
    <w:abstractNumId w:val="23"/>
  </w:num>
  <w:num w:numId="87" w16cid:durableId="108937119">
    <w:abstractNumId w:val="78"/>
  </w:num>
  <w:num w:numId="88" w16cid:durableId="1588731154">
    <w:abstractNumId w:val="74"/>
  </w:num>
  <w:num w:numId="89" w16cid:durableId="1514106529">
    <w:abstractNumId w:val="31"/>
  </w:num>
  <w:num w:numId="90" w16cid:durableId="988678304">
    <w:abstractNumId w:val="84"/>
  </w:num>
  <w:num w:numId="91" w16cid:durableId="1389186892">
    <w:abstractNumId w:val="5"/>
  </w:num>
  <w:num w:numId="92" w16cid:durableId="1051223048">
    <w:abstractNumId w:val="96"/>
  </w:num>
  <w:num w:numId="93" w16cid:durableId="1981764595">
    <w:abstractNumId w:val="28"/>
  </w:num>
  <w:num w:numId="94" w16cid:durableId="733743540">
    <w:abstractNumId w:val="104"/>
  </w:num>
  <w:num w:numId="95" w16cid:durableId="410547862">
    <w:abstractNumId w:val="94"/>
  </w:num>
  <w:num w:numId="96" w16cid:durableId="470948792">
    <w:abstractNumId w:val="90"/>
  </w:num>
  <w:num w:numId="97" w16cid:durableId="1065880973">
    <w:abstractNumId w:val="27"/>
  </w:num>
  <w:num w:numId="98" w16cid:durableId="1912806792">
    <w:abstractNumId w:val="32"/>
  </w:num>
  <w:num w:numId="99" w16cid:durableId="1984196575">
    <w:abstractNumId w:val="69"/>
  </w:num>
  <w:num w:numId="100" w16cid:durableId="784616724">
    <w:abstractNumId w:val="72"/>
  </w:num>
  <w:num w:numId="101" w16cid:durableId="1852527715">
    <w:abstractNumId w:val="65"/>
  </w:num>
  <w:num w:numId="102" w16cid:durableId="687415247">
    <w:abstractNumId w:val="0"/>
  </w:num>
  <w:num w:numId="103" w16cid:durableId="708799883">
    <w:abstractNumId w:val="16"/>
  </w:num>
  <w:num w:numId="104" w16cid:durableId="1320035101">
    <w:abstractNumId w:val="37"/>
  </w:num>
  <w:num w:numId="105" w16cid:durableId="1489983097">
    <w:abstractNumId w:val="86"/>
  </w:num>
  <w:num w:numId="106" w16cid:durableId="389769435">
    <w:abstractNumId w:val="71"/>
  </w:num>
  <w:num w:numId="107" w16cid:durableId="1809398637">
    <w:abstractNumId w:val="45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3D7"/>
    <w:rsid w:val="00015000"/>
    <w:rsid w:val="00022A8D"/>
    <w:rsid w:val="0003710D"/>
    <w:rsid w:val="0004152F"/>
    <w:rsid w:val="0004775E"/>
    <w:rsid w:val="0005625A"/>
    <w:rsid w:val="000701B3"/>
    <w:rsid w:val="00070A1B"/>
    <w:rsid w:val="0007569C"/>
    <w:rsid w:val="00076F76"/>
    <w:rsid w:val="000825E7"/>
    <w:rsid w:val="00090FA4"/>
    <w:rsid w:val="000B2BB3"/>
    <w:rsid w:val="000B5E76"/>
    <w:rsid w:val="000C03AD"/>
    <w:rsid w:val="000D5173"/>
    <w:rsid w:val="000F39CE"/>
    <w:rsid w:val="001033FC"/>
    <w:rsid w:val="001145E9"/>
    <w:rsid w:val="001152F8"/>
    <w:rsid w:val="001163B5"/>
    <w:rsid w:val="00132665"/>
    <w:rsid w:val="0013785B"/>
    <w:rsid w:val="00137F9C"/>
    <w:rsid w:val="00174431"/>
    <w:rsid w:val="001812B3"/>
    <w:rsid w:val="00182FF8"/>
    <w:rsid w:val="001A544D"/>
    <w:rsid w:val="001B25AC"/>
    <w:rsid w:val="001B3F2F"/>
    <w:rsid w:val="001C1A5E"/>
    <w:rsid w:val="001D7153"/>
    <w:rsid w:val="001F0612"/>
    <w:rsid w:val="001F3BD0"/>
    <w:rsid w:val="002234E3"/>
    <w:rsid w:val="0026012E"/>
    <w:rsid w:val="00261B7F"/>
    <w:rsid w:val="002654E8"/>
    <w:rsid w:val="00270460"/>
    <w:rsid w:val="002755D9"/>
    <w:rsid w:val="0027787B"/>
    <w:rsid w:val="00285E9F"/>
    <w:rsid w:val="00285EAE"/>
    <w:rsid w:val="002A04FE"/>
    <w:rsid w:val="002A5EDB"/>
    <w:rsid w:val="002A7D8B"/>
    <w:rsid w:val="002B0DEC"/>
    <w:rsid w:val="002C3B00"/>
    <w:rsid w:val="002D3FB1"/>
    <w:rsid w:val="002E163B"/>
    <w:rsid w:val="002E4EC9"/>
    <w:rsid w:val="002F1203"/>
    <w:rsid w:val="002F2735"/>
    <w:rsid w:val="002F679A"/>
    <w:rsid w:val="0030104D"/>
    <w:rsid w:val="003029E3"/>
    <w:rsid w:val="00304CED"/>
    <w:rsid w:val="00307770"/>
    <w:rsid w:val="00340AA2"/>
    <w:rsid w:val="0034162D"/>
    <w:rsid w:val="00346B96"/>
    <w:rsid w:val="003473E0"/>
    <w:rsid w:val="00356D50"/>
    <w:rsid w:val="00360443"/>
    <w:rsid w:val="00365691"/>
    <w:rsid w:val="003813F8"/>
    <w:rsid w:val="00382FE0"/>
    <w:rsid w:val="00386400"/>
    <w:rsid w:val="0039108A"/>
    <w:rsid w:val="003919E1"/>
    <w:rsid w:val="0039380B"/>
    <w:rsid w:val="003A7F88"/>
    <w:rsid w:val="003B0127"/>
    <w:rsid w:val="003B3E92"/>
    <w:rsid w:val="003C3822"/>
    <w:rsid w:val="003C7D16"/>
    <w:rsid w:val="003E1E93"/>
    <w:rsid w:val="00401249"/>
    <w:rsid w:val="00401D8E"/>
    <w:rsid w:val="00414435"/>
    <w:rsid w:val="00414B0C"/>
    <w:rsid w:val="00420037"/>
    <w:rsid w:val="00423195"/>
    <w:rsid w:val="00437D77"/>
    <w:rsid w:val="0044658C"/>
    <w:rsid w:val="00452D8E"/>
    <w:rsid w:val="00455021"/>
    <w:rsid w:val="00456631"/>
    <w:rsid w:val="0045773A"/>
    <w:rsid w:val="00472B39"/>
    <w:rsid w:val="0047423B"/>
    <w:rsid w:val="00483B90"/>
    <w:rsid w:val="00484976"/>
    <w:rsid w:val="004908AF"/>
    <w:rsid w:val="004966E8"/>
    <w:rsid w:val="004A3AA7"/>
    <w:rsid w:val="004B3B88"/>
    <w:rsid w:val="004B4E75"/>
    <w:rsid w:val="004C691B"/>
    <w:rsid w:val="004D5625"/>
    <w:rsid w:val="004F74A5"/>
    <w:rsid w:val="005018F7"/>
    <w:rsid w:val="00506711"/>
    <w:rsid w:val="00514CA1"/>
    <w:rsid w:val="0053051B"/>
    <w:rsid w:val="00531F37"/>
    <w:rsid w:val="005321C8"/>
    <w:rsid w:val="00533B6E"/>
    <w:rsid w:val="005348B1"/>
    <w:rsid w:val="00535445"/>
    <w:rsid w:val="00540F85"/>
    <w:rsid w:val="00550147"/>
    <w:rsid w:val="0056120E"/>
    <w:rsid w:val="00563FE5"/>
    <w:rsid w:val="00572676"/>
    <w:rsid w:val="00585DDC"/>
    <w:rsid w:val="005910A4"/>
    <w:rsid w:val="005B1938"/>
    <w:rsid w:val="005D330A"/>
    <w:rsid w:val="005D4D77"/>
    <w:rsid w:val="006043A7"/>
    <w:rsid w:val="00616B84"/>
    <w:rsid w:val="0062105C"/>
    <w:rsid w:val="00623ABC"/>
    <w:rsid w:val="006426F7"/>
    <w:rsid w:val="0065082E"/>
    <w:rsid w:val="00652782"/>
    <w:rsid w:val="00656388"/>
    <w:rsid w:val="00662EA3"/>
    <w:rsid w:val="0066431D"/>
    <w:rsid w:val="00675C2A"/>
    <w:rsid w:val="006953F4"/>
    <w:rsid w:val="006A10CC"/>
    <w:rsid w:val="006A3D11"/>
    <w:rsid w:val="006C1956"/>
    <w:rsid w:val="006D0963"/>
    <w:rsid w:val="006D1EF7"/>
    <w:rsid w:val="006D21B1"/>
    <w:rsid w:val="006D4BBD"/>
    <w:rsid w:val="006D4D0A"/>
    <w:rsid w:val="006F0CAA"/>
    <w:rsid w:val="0070552D"/>
    <w:rsid w:val="00713D44"/>
    <w:rsid w:val="007255F2"/>
    <w:rsid w:val="007272E1"/>
    <w:rsid w:val="00732518"/>
    <w:rsid w:val="00732F1E"/>
    <w:rsid w:val="00735AA5"/>
    <w:rsid w:val="00747915"/>
    <w:rsid w:val="00761516"/>
    <w:rsid w:val="00763DE0"/>
    <w:rsid w:val="007648BA"/>
    <w:rsid w:val="0077045A"/>
    <w:rsid w:val="00781ED8"/>
    <w:rsid w:val="00797240"/>
    <w:rsid w:val="007B5C20"/>
    <w:rsid w:val="007C1993"/>
    <w:rsid w:val="007C713F"/>
    <w:rsid w:val="007D503C"/>
    <w:rsid w:val="007D6085"/>
    <w:rsid w:val="007E50EA"/>
    <w:rsid w:val="007F14E3"/>
    <w:rsid w:val="007F67EF"/>
    <w:rsid w:val="007F6D62"/>
    <w:rsid w:val="0080311A"/>
    <w:rsid w:val="0080336C"/>
    <w:rsid w:val="0080669A"/>
    <w:rsid w:val="00820E4B"/>
    <w:rsid w:val="008213D6"/>
    <w:rsid w:val="008269A0"/>
    <w:rsid w:val="00827484"/>
    <w:rsid w:val="008312A9"/>
    <w:rsid w:val="00847A30"/>
    <w:rsid w:val="00847BFC"/>
    <w:rsid w:val="00856618"/>
    <w:rsid w:val="00861A69"/>
    <w:rsid w:val="00866441"/>
    <w:rsid w:val="0086745F"/>
    <w:rsid w:val="00870498"/>
    <w:rsid w:val="00875CA9"/>
    <w:rsid w:val="00883D7A"/>
    <w:rsid w:val="008842EF"/>
    <w:rsid w:val="00887F0B"/>
    <w:rsid w:val="008A19B6"/>
    <w:rsid w:val="008A2F7B"/>
    <w:rsid w:val="008A464E"/>
    <w:rsid w:val="008B624A"/>
    <w:rsid w:val="008C06C5"/>
    <w:rsid w:val="008E5B7E"/>
    <w:rsid w:val="008E682D"/>
    <w:rsid w:val="008F228E"/>
    <w:rsid w:val="008F2DD6"/>
    <w:rsid w:val="008F415F"/>
    <w:rsid w:val="008F4BDC"/>
    <w:rsid w:val="00910FF7"/>
    <w:rsid w:val="00913651"/>
    <w:rsid w:val="00915B94"/>
    <w:rsid w:val="009172B8"/>
    <w:rsid w:val="00922C37"/>
    <w:rsid w:val="00933CD2"/>
    <w:rsid w:val="00933DDD"/>
    <w:rsid w:val="00945049"/>
    <w:rsid w:val="009469FA"/>
    <w:rsid w:val="0096759C"/>
    <w:rsid w:val="0097530A"/>
    <w:rsid w:val="00975708"/>
    <w:rsid w:val="009859A4"/>
    <w:rsid w:val="0099071C"/>
    <w:rsid w:val="00991960"/>
    <w:rsid w:val="009A323C"/>
    <w:rsid w:val="009B37E5"/>
    <w:rsid w:val="009B7854"/>
    <w:rsid w:val="009C04FE"/>
    <w:rsid w:val="009C7C8C"/>
    <w:rsid w:val="009D0643"/>
    <w:rsid w:val="009E6C0C"/>
    <w:rsid w:val="009F2CE7"/>
    <w:rsid w:val="00A11EC7"/>
    <w:rsid w:val="00A35DB1"/>
    <w:rsid w:val="00A6617B"/>
    <w:rsid w:val="00A67C4F"/>
    <w:rsid w:val="00A81D0F"/>
    <w:rsid w:val="00A961DA"/>
    <w:rsid w:val="00AA7FAF"/>
    <w:rsid w:val="00AB0829"/>
    <w:rsid w:val="00AB7C47"/>
    <w:rsid w:val="00AD3E0E"/>
    <w:rsid w:val="00B01A1D"/>
    <w:rsid w:val="00B30323"/>
    <w:rsid w:val="00B30C0B"/>
    <w:rsid w:val="00B42FE0"/>
    <w:rsid w:val="00B4690C"/>
    <w:rsid w:val="00B508C1"/>
    <w:rsid w:val="00B5614F"/>
    <w:rsid w:val="00B66E8E"/>
    <w:rsid w:val="00B71E9C"/>
    <w:rsid w:val="00B8382E"/>
    <w:rsid w:val="00B96C96"/>
    <w:rsid w:val="00BA6251"/>
    <w:rsid w:val="00BC128B"/>
    <w:rsid w:val="00BC2BE0"/>
    <w:rsid w:val="00BC3E06"/>
    <w:rsid w:val="00BD4374"/>
    <w:rsid w:val="00BD7FC3"/>
    <w:rsid w:val="00BE6AD8"/>
    <w:rsid w:val="00C1744F"/>
    <w:rsid w:val="00C31F32"/>
    <w:rsid w:val="00C3202E"/>
    <w:rsid w:val="00C34848"/>
    <w:rsid w:val="00C4779D"/>
    <w:rsid w:val="00C546A1"/>
    <w:rsid w:val="00C55454"/>
    <w:rsid w:val="00C67ED3"/>
    <w:rsid w:val="00C8121C"/>
    <w:rsid w:val="00C86152"/>
    <w:rsid w:val="00C86AAA"/>
    <w:rsid w:val="00C964C1"/>
    <w:rsid w:val="00CA0426"/>
    <w:rsid w:val="00CA3787"/>
    <w:rsid w:val="00CA74F5"/>
    <w:rsid w:val="00CB30EC"/>
    <w:rsid w:val="00CB433C"/>
    <w:rsid w:val="00CB7666"/>
    <w:rsid w:val="00CD6E76"/>
    <w:rsid w:val="00CF1B50"/>
    <w:rsid w:val="00CF235B"/>
    <w:rsid w:val="00D0541A"/>
    <w:rsid w:val="00D2584F"/>
    <w:rsid w:val="00D274FF"/>
    <w:rsid w:val="00D35C31"/>
    <w:rsid w:val="00D52A20"/>
    <w:rsid w:val="00D571AE"/>
    <w:rsid w:val="00D577B6"/>
    <w:rsid w:val="00D66D31"/>
    <w:rsid w:val="00D805EE"/>
    <w:rsid w:val="00DA5ADE"/>
    <w:rsid w:val="00DA7082"/>
    <w:rsid w:val="00DB160B"/>
    <w:rsid w:val="00DC0429"/>
    <w:rsid w:val="00DC46D3"/>
    <w:rsid w:val="00DC6FB8"/>
    <w:rsid w:val="00DD0140"/>
    <w:rsid w:val="00DD340D"/>
    <w:rsid w:val="00DE425D"/>
    <w:rsid w:val="00DE6AB8"/>
    <w:rsid w:val="00DF1822"/>
    <w:rsid w:val="00DF5504"/>
    <w:rsid w:val="00DF5620"/>
    <w:rsid w:val="00DF6369"/>
    <w:rsid w:val="00E06C0F"/>
    <w:rsid w:val="00E07B9C"/>
    <w:rsid w:val="00E16A7A"/>
    <w:rsid w:val="00E255CC"/>
    <w:rsid w:val="00E25FAA"/>
    <w:rsid w:val="00E26BD5"/>
    <w:rsid w:val="00E31EAE"/>
    <w:rsid w:val="00E46455"/>
    <w:rsid w:val="00E472B4"/>
    <w:rsid w:val="00E47B5F"/>
    <w:rsid w:val="00E55461"/>
    <w:rsid w:val="00E64BC1"/>
    <w:rsid w:val="00E74C63"/>
    <w:rsid w:val="00E82E58"/>
    <w:rsid w:val="00E91546"/>
    <w:rsid w:val="00E96327"/>
    <w:rsid w:val="00EA5A3D"/>
    <w:rsid w:val="00EA7DDD"/>
    <w:rsid w:val="00EB4AF2"/>
    <w:rsid w:val="00EB56DF"/>
    <w:rsid w:val="00EC683C"/>
    <w:rsid w:val="00ED2F20"/>
    <w:rsid w:val="00EE3EC3"/>
    <w:rsid w:val="00EE63DD"/>
    <w:rsid w:val="00EF5177"/>
    <w:rsid w:val="00F16DFF"/>
    <w:rsid w:val="00F23050"/>
    <w:rsid w:val="00F43A9B"/>
    <w:rsid w:val="00F543D7"/>
    <w:rsid w:val="00F63A70"/>
    <w:rsid w:val="00F64B82"/>
    <w:rsid w:val="00F668FF"/>
    <w:rsid w:val="00F71E70"/>
    <w:rsid w:val="00F8578C"/>
    <w:rsid w:val="00F87717"/>
    <w:rsid w:val="00F942FE"/>
    <w:rsid w:val="00FA1EA5"/>
    <w:rsid w:val="00FA728C"/>
    <w:rsid w:val="00FA7D57"/>
    <w:rsid w:val="00FB44A9"/>
    <w:rsid w:val="00FC440C"/>
    <w:rsid w:val="00FF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9C3AF"/>
  <w15:chartTrackingRefBased/>
  <w15:docId w15:val="{04B857ED-72BA-4C69-8DAF-C7AEFB855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43D7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es-ES" w:bidi="es-ES"/>
    </w:rPr>
  </w:style>
  <w:style w:type="paragraph" w:styleId="Ttol2">
    <w:name w:val="heading 2"/>
    <w:basedOn w:val="Normal"/>
    <w:link w:val="Ttol2Car"/>
    <w:uiPriority w:val="9"/>
    <w:unhideWhenUsed/>
    <w:qFormat/>
    <w:rsid w:val="00F543D7"/>
    <w:pPr>
      <w:ind w:left="100"/>
      <w:outlineLvl w:val="1"/>
    </w:pPr>
    <w:rPr>
      <w:rFonts w:ascii="Arial Black" w:eastAsia="Arial Black" w:hAnsi="Arial Black" w:cs="Arial Black"/>
      <w:b/>
      <w:bCs/>
      <w:sz w:val="21"/>
      <w:szCs w:val="21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paragraph" w:styleId="Peu">
    <w:name w:val="footer"/>
    <w:basedOn w:val="Normal"/>
    <w:link w:val="Peu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character" w:customStyle="1" w:styleId="Ttol2Car">
    <w:name w:val="Títol 2 Car"/>
    <w:basedOn w:val="Lletraperdefectedelpargraf"/>
    <w:link w:val="Ttol2"/>
    <w:uiPriority w:val="9"/>
    <w:rsid w:val="00F543D7"/>
    <w:rPr>
      <w:rFonts w:ascii="Arial Black" w:eastAsia="Arial Black" w:hAnsi="Arial Black" w:cs="Arial Black"/>
      <w:b/>
      <w:bCs/>
      <w:sz w:val="21"/>
      <w:szCs w:val="21"/>
      <w:lang w:eastAsia="es-ES" w:bidi="es-ES"/>
    </w:rPr>
  </w:style>
  <w:style w:type="paragraph" w:styleId="Pargrafdellista">
    <w:name w:val="List Paragraph"/>
    <w:basedOn w:val="Normal"/>
    <w:uiPriority w:val="1"/>
    <w:qFormat/>
    <w:rsid w:val="001D7153"/>
    <w:pPr>
      <w:ind w:left="720"/>
      <w:contextualSpacing/>
    </w:pPr>
  </w:style>
  <w:style w:type="paragraph" w:customStyle="1" w:styleId="TTOL">
    <w:name w:val="TÍTOL"/>
    <w:basedOn w:val="Normal"/>
    <w:autoRedefine/>
    <w:qFormat/>
    <w:rsid w:val="009C04FE"/>
    <w:rPr>
      <w:rFonts w:ascii="Arial Black" w:hAnsi="Arial Black"/>
      <w:sz w:val="28"/>
      <w:szCs w:val="28"/>
      <w:lang w:val="ca-ES"/>
    </w:rPr>
  </w:style>
  <w:style w:type="paragraph" w:customStyle="1" w:styleId="TTOL20">
    <w:name w:val="TÍTOL 2"/>
    <w:basedOn w:val="Normal"/>
    <w:qFormat/>
    <w:rsid w:val="009C04FE"/>
    <w:rPr>
      <w:rFonts w:ascii="Arial Black" w:hAnsi="Arial Black"/>
      <w:color w:val="FFFFFF" w:themeColor="background1"/>
      <w:sz w:val="21"/>
      <w:szCs w:val="21"/>
      <w:shd w:val="clear" w:color="auto" w:fill="E53129"/>
      <w:lang w:val="ca-ES"/>
    </w:rPr>
  </w:style>
  <w:style w:type="paragraph" w:customStyle="1" w:styleId="TEXT">
    <w:name w:val="TEXT"/>
    <w:basedOn w:val="Pargrafdellista"/>
    <w:qFormat/>
    <w:rsid w:val="009C04FE"/>
    <w:pPr>
      <w:numPr>
        <w:numId w:val="2"/>
      </w:num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paragraph" w:customStyle="1" w:styleId="TTOL3">
    <w:name w:val="TÍTOL 3"/>
    <w:basedOn w:val="Normal"/>
    <w:qFormat/>
    <w:rsid w:val="009C04FE"/>
    <w:pPr>
      <w:spacing w:line="360" w:lineRule="auto"/>
      <w:jc w:val="both"/>
    </w:pPr>
    <w:rPr>
      <w:rFonts w:ascii="Arial" w:hAnsi="Arial" w:cs="Arial"/>
      <w:b/>
      <w:bCs/>
      <w:color w:val="54AD4D"/>
      <w:sz w:val="21"/>
      <w:szCs w:val="21"/>
      <w:lang w:val="ca-ES"/>
    </w:rPr>
  </w:style>
  <w:style w:type="paragraph" w:customStyle="1" w:styleId="TEXT2">
    <w:name w:val="TEXT 2"/>
    <w:basedOn w:val="Normal"/>
    <w:qFormat/>
    <w:rsid w:val="009C04FE"/>
    <w:p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paragraph" w:customStyle="1" w:styleId="Normal1">
    <w:name w:val="Normal1"/>
    <w:rsid w:val="00F71E70"/>
    <w:pPr>
      <w:spacing w:after="0" w:line="240" w:lineRule="auto"/>
    </w:pPr>
    <w:rPr>
      <w:rFonts w:ascii="Cambria" w:eastAsia="Cambria" w:hAnsi="Cambria" w:cs="Cambria"/>
      <w:sz w:val="24"/>
      <w:szCs w:val="24"/>
      <w:lang w:eastAsia="es-ES"/>
    </w:rPr>
  </w:style>
  <w:style w:type="paragraph" w:styleId="HTMLambformatprevi">
    <w:name w:val="HTML Preformatted"/>
    <w:basedOn w:val="Normal"/>
    <w:link w:val="HTMLambformatpreviCar"/>
    <w:uiPriority w:val="99"/>
    <w:unhideWhenUsed/>
    <w:rsid w:val="00B01A1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ca-ES" w:eastAsia="ca-ES" w:bidi="ar-SA"/>
    </w:rPr>
  </w:style>
  <w:style w:type="character" w:customStyle="1" w:styleId="HTMLambformatpreviCar">
    <w:name w:val="HTML amb format previ Car"/>
    <w:basedOn w:val="Lletraperdefectedelpargraf"/>
    <w:link w:val="HTMLambformatprevi"/>
    <w:uiPriority w:val="99"/>
    <w:rsid w:val="00B01A1D"/>
    <w:rPr>
      <w:rFonts w:ascii="Courier New" w:eastAsia="Times New Roman" w:hAnsi="Courier New" w:cs="Courier New"/>
      <w:sz w:val="20"/>
      <w:szCs w:val="20"/>
      <w:lang w:val="ca-ES" w:eastAsia="ca-ES"/>
    </w:rPr>
  </w:style>
  <w:style w:type="character" w:customStyle="1" w:styleId="y2iqfc">
    <w:name w:val="y2iqfc"/>
    <w:basedOn w:val="Lletraperdefectedelpargraf"/>
    <w:rsid w:val="00B01A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3</Pages>
  <Words>674</Words>
  <Characters>3846</Characters>
  <Application>Microsoft Office Word</Application>
  <DocSecurity>0</DocSecurity>
  <Lines>32</Lines>
  <Paragraphs>9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Machetti Vallverdú</dc:creator>
  <cp:keywords/>
  <dc:description/>
  <cp:lastModifiedBy>Angels Farre</cp:lastModifiedBy>
  <cp:revision>286</cp:revision>
  <dcterms:created xsi:type="dcterms:W3CDTF">2020-09-03T09:22:00Z</dcterms:created>
  <dcterms:modified xsi:type="dcterms:W3CDTF">2023-03-31T10:14:00Z</dcterms:modified>
</cp:coreProperties>
</file>