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6DC" w:rsidRPr="00032B0A" w:rsidRDefault="006136DC" w:rsidP="006136DC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 w:rsidRPr="00032B0A"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58243" behindDoc="1" locked="0" layoutInCell="1" allowOverlap="1">
            <wp:simplePos x="0" y="0"/>
            <wp:positionH relativeFrom="column">
              <wp:posOffset>15135</wp:posOffset>
            </wp:positionH>
            <wp:positionV relativeFrom="paragraph">
              <wp:posOffset>61986</wp:posOffset>
            </wp:positionV>
            <wp:extent cx="2031996" cy="1068965"/>
            <wp:effectExtent l="19050" t="0" r="6354" b="0"/>
            <wp:wrapNone/>
            <wp:docPr id="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996" cy="10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C9A" w:rsidRDefault="00EF6C9A" w:rsidP="00983A8E">
      <w:pPr>
        <w:tabs>
          <w:tab w:val="left" w:pos="2710"/>
        </w:tabs>
        <w:spacing w:before="360"/>
        <w:rPr>
          <w:rFonts w:asciiTheme="minorHAnsi" w:hAnsiTheme="minorHAnsi" w:cstheme="minorHAnsi"/>
          <w:b/>
          <w:sz w:val="24"/>
          <w:szCs w:val="24"/>
        </w:rPr>
      </w:pPr>
    </w:p>
    <w:p w:rsidR="006136DC" w:rsidRPr="00032B0A" w:rsidRDefault="0069005B" w:rsidP="00983A8E">
      <w:pPr>
        <w:tabs>
          <w:tab w:val="left" w:pos="2710"/>
        </w:tabs>
        <w:spacing w:before="36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PROGRAMACIÓN</w:t>
      </w:r>
    </w:p>
    <w:p w:rsidR="006136DC" w:rsidRPr="00032B0A" w:rsidRDefault="006136DC" w:rsidP="006136DC">
      <w:pPr>
        <w:rPr>
          <w:rFonts w:ascii="Arial Black"/>
          <w:b/>
          <w:sz w:val="18"/>
        </w:rPr>
      </w:pPr>
    </w:p>
    <w:p w:rsidR="006136DC" w:rsidRPr="00032B0A" w:rsidRDefault="006136DC" w:rsidP="006136DC">
      <w:pPr>
        <w:rPr>
          <w:rFonts w:ascii="Arial Black"/>
          <w:b/>
          <w:sz w:val="18"/>
        </w:rPr>
      </w:pPr>
    </w:p>
    <w:p w:rsidR="006136DC" w:rsidRPr="00032B0A" w:rsidRDefault="006136DC" w:rsidP="006136DC">
      <w:pPr>
        <w:pStyle w:val="TTOL"/>
        <w:rPr>
          <w:lang w:val="es-ES"/>
        </w:rPr>
      </w:pPr>
      <w:r w:rsidRPr="00032B0A">
        <w:rPr>
          <w:lang w:val="es-ES"/>
        </w:rPr>
        <w:t>¿Cómo contamos lo que imaginamos?</w:t>
      </w:r>
    </w:p>
    <w:p w:rsidR="006136DC" w:rsidRPr="00032B0A" w:rsidRDefault="006136DC" w:rsidP="006136DC">
      <w:pPr>
        <w:rPr>
          <w:rFonts w:ascii="Arial Black" w:hAnsi="Arial Black"/>
          <w:sz w:val="28"/>
          <w:szCs w:val="28"/>
        </w:rPr>
      </w:pPr>
    </w:p>
    <w:p w:rsidR="00E17CBF" w:rsidRPr="00032B0A" w:rsidRDefault="00E17CBF" w:rsidP="00E17CBF">
      <w:pPr>
        <w:spacing w:line="276" w:lineRule="auto"/>
        <w:jc w:val="both"/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</w:pPr>
      <w:r w:rsidRPr="00032B0A"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  <w:t>Competencias específicas</w:t>
      </w:r>
    </w:p>
    <w:p w:rsidR="00E17CBF" w:rsidRPr="00032B0A" w:rsidRDefault="00E17CBF" w:rsidP="00E17CB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B5997" w:rsidRPr="00032B0A" w:rsidRDefault="009B5997" w:rsidP="009B5997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>CE4</w:t>
      </w:r>
      <w:r w:rsidRPr="00032B0A">
        <w:rPr>
          <w:rFonts w:ascii="Arial" w:hAnsi="Arial" w:cs="Arial"/>
          <w:sz w:val="20"/>
          <w:szCs w:val="20"/>
        </w:rPr>
        <w:t xml:space="preserve"> Comprender e interpretar textos escritos y multimodales, reconociendo el sentido global, las ideas principales y la información explícita, y realizando con ayuda reflexiones elementales sobre aspectos formales y de contenido, para adquirir y construir conocimiento y responder a necesidades e intereses comunicativos diversos.</w:t>
      </w:r>
    </w:p>
    <w:p w:rsidR="00E17CBF" w:rsidRPr="00032B0A" w:rsidRDefault="00E17CBF" w:rsidP="00E17CBF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:rsidR="009B5997" w:rsidRPr="00032B0A" w:rsidRDefault="009B5997" w:rsidP="009B5997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 xml:space="preserve">CE5 </w:t>
      </w:r>
      <w:r w:rsidRPr="00032B0A">
        <w:rPr>
          <w:rFonts w:ascii="Arial" w:hAnsi="Arial" w:cs="Arial"/>
          <w:sz w:val="20"/>
          <w:szCs w:val="20"/>
        </w:rPr>
        <w:t>Producir textos escritos y multimodales, con corrección gramatical y ortográfica básicas, secuenciando correctamente los contenidos y aplicando estrategias elementales de planificación, redacción, revisión y edición para construir conocimiento y dar respuesta a demandas comunicativas concretas.</w:t>
      </w:r>
    </w:p>
    <w:p w:rsidR="009B5997" w:rsidRPr="00032B0A" w:rsidRDefault="009B5997" w:rsidP="00E17CBF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:rsidR="009B5997" w:rsidRPr="00032B0A" w:rsidRDefault="009B5997" w:rsidP="009B5997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>CE7</w:t>
      </w:r>
      <w:r w:rsidRPr="00032B0A">
        <w:rPr>
          <w:rFonts w:ascii="Arial" w:hAnsi="Arial" w:cs="Arial"/>
          <w:sz w:val="20"/>
          <w:szCs w:val="20"/>
        </w:rPr>
        <w:t xml:space="preserve"> Leer de manera autónoma obras diversas, seleccionadas atendiendo a sus gustos e intereses y compartiendo las experiencias de lectura, para iniciar la construcción de la identidad lectora, fomentar el gusto por la lectura como fuente de placer y disfrutar de su dimensión social.</w:t>
      </w:r>
    </w:p>
    <w:p w:rsidR="009B5997" w:rsidRPr="00032B0A" w:rsidRDefault="009B5997" w:rsidP="009B5997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9B5997" w:rsidRPr="00032B0A" w:rsidRDefault="009B5997" w:rsidP="009B5997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 xml:space="preserve">CE8 </w:t>
      </w:r>
      <w:r w:rsidRPr="00032B0A">
        <w:rPr>
          <w:rFonts w:ascii="Arial" w:hAnsi="Arial" w:cs="Arial"/>
          <w:sz w:val="20"/>
          <w:szCs w:val="20"/>
        </w:rPr>
        <w:t>Leer, interpretar y analizar, de manera acompañada, obras o fragmentos literarios adecuados a su desarrollo, estableciendo relaciones entre ellos e identificando el género literario y sus convenciones fundamentales, para iniciarse en el reconocimiento de la literatura como manifestación artística y fuente de placer, conocimiento e inspiración para crear textos de intención literaria.</w:t>
      </w:r>
    </w:p>
    <w:p w:rsidR="009B5997" w:rsidRPr="00032B0A" w:rsidRDefault="009B5997" w:rsidP="00E17CBF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:rsidR="00C51EA9" w:rsidRPr="00032B0A" w:rsidRDefault="00C51EA9" w:rsidP="00C51EA9">
      <w:pPr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>CE9</w:t>
      </w:r>
      <w:r w:rsidRPr="00032B0A">
        <w:rPr>
          <w:rFonts w:ascii="Arial" w:hAnsi="Arial" w:cs="Arial"/>
          <w:sz w:val="20"/>
          <w:szCs w:val="20"/>
        </w:rPr>
        <w:t xml:space="preserve"> Reflexionar de forma guiada sobre el lenguaje a partir de procesos de producción y comprensión de textos en contextos significativos, utilizando la terminología elemental adecuada para iniciarse en el desarrollo de la conciencia lingüística y mejorar las destrezas de producción y comprensión oral y escrita.</w:t>
      </w:r>
    </w:p>
    <w:p w:rsidR="00C51EA9" w:rsidRPr="00032B0A" w:rsidRDefault="00C51EA9" w:rsidP="00E17CBF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:rsidR="00E17CBF" w:rsidRPr="00032B0A" w:rsidRDefault="00E17CBF" w:rsidP="00E17CBF">
      <w:pPr>
        <w:spacing w:line="276" w:lineRule="auto"/>
        <w:jc w:val="both"/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</w:pPr>
      <w:r w:rsidRPr="00032B0A"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  <w:t>Criterios de evaluación</w:t>
      </w:r>
    </w:p>
    <w:p w:rsidR="00E17CBF" w:rsidRPr="00032B0A" w:rsidRDefault="00E17CBF" w:rsidP="00E17CBF">
      <w:pPr>
        <w:pStyle w:val="HTMLconformatoprevio"/>
        <w:spacing w:line="360" w:lineRule="auto"/>
        <w:rPr>
          <w:rStyle w:val="y2iqfc"/>
          <w:rFonts w:ascii="Arial" w:eastAsia="Arial" w:hAnsi="Arial" w:cs="Arial"/>
          <w:color w:val="202124"/>
          <w:lang w:val="es-ES"/>
        </w:rPr>
      </w:pPr>
    </w:p>
    <w:p w:rsidR="00EF6C9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>4.1.</w:t>
      </w: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 xml:space="preserve"> Leer textos progresivamente complejos relacionados con la vida cotidiana, los medios de comunicación y escolares, que reflejen hechos y eventos de interés general, de forma </w:t>
      </w:r>
    </w:p>
    <w:p w:rsidR="00EF6C9A" w:rsidRDefault="00EF6C9A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silenciosa y en voz alta y con fluidez (velocidad, precisión en el reconocimiento de las palabras, ritmo, fraseo y entonación).</w:t>
      </w: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>4.2.</w:t>
      </w: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 xml:space="preserve"> Comprender textos escritos y multimodales progresivamente complejos mediante la identificación del sentido global y la información relevante, con ayuda de elementos gráficos, textuales y paratextuales, distinguiendo ideas principales y secundarias y también estrategias básicas de comprensión de forma progresivamente autónoma.</w:t>
      </w: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sz w:val="20"/>
          <w:szCs w:val="20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>5.1.</w:t>
      </w:r>
      <w:r w:rsidRPr="00032B0A">
        <w:rPr>
          <w:rFonts w:ascii="Arial" w:hAnsi="Arial" w:cs="Arial"/>
          <w:sz w:val="20"/>
          <w:szCs w:val="20"/>
        </w:rPr>
        <w:t xml:space="preserve"> Redactar textos escritos y multimodales, cercanos, vividos y escolares, de forma progresivamente autónoma, mediante la selección del modelo discursivo que mejor responda a la situación comunicativa, con adecuación, coherencia y cohesión, iniciándose en el uso de las normas gramaticales y ortográficas más sencillas.</w:t>
      </w: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>7.1.</w:t>
      </w: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 xml:space="preserve"> Leer de forma autónoma o acompañada textos de varios </w:t>
      </w:r>
      <w:r w:rsidR="002508BE"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autore</w:t>
      </w:r>
      <w:r w:rsidR="002508BE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s y autora</w:t>
      </w:r>
      <w:r w:rsidR="002508BE"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s</w:t>
      </w: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 xml:space="preserve"> que se adecuen a sus gustos e intereses y seleccionados con autonomía creciente, avanzando en la construcción de su identidad lectora.</w:t>
      </w: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>8.2.</w:t>
      </w: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 xml:space="preserve"> Producir de forma acompañada textos individuales o colectivos con intención literaria, empleando algún recurso literario y recreando de forma personal los modelos dados en diferentes soportes y complementándolos con otros lenguajes artísticos.</w:t>
      </w: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</w:p>
    <w:p w:rsidR="00F51E3D" w:rsidRPr="00032B0A" w:rsidRDefault="00BC44BC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>
        <w:rPr>
          <w:rFonts w:ascii="Arial" w:hAnsi="Arial" w:cs="Arial"/>
          <w:b/>
          <w:bCs/>
          <w:color w:val="ED7D31" w:themeColor="accent2"/>
          <w:sz w:val="20"/>
          <w:szCs w:val="20"/>
        </w:rPr>
        <w:t>9.1.</w:t>
      </w:r>
      <w:r w:rsidR="00F51E3D"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 xml:space="preserve"> Formular conclusiones elementales sobre el funcionamiento de la lengua, prestando especial atención a la concordancia, a partir de la experimentación con las palabras, los enunciados y los textos, en un proceso acompañado de producción y comprensión de textos en contextos significativos.</w:t>
      </w: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hAnsi="Arial" w:cs="Arial"/>
          <w:b/>
          <w:bCs/>
          <w:color w:val="ED7D31" w:themeColor="accent2"/>
          <w:sz w:val="20"/>
          <w:szCs w:val="20"/>
        </w:rPr>
        <w:t>9.2.</w:t>
      </w: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 xml:space="preserve"> Revisar y mejorar los textos propios y ajenos y enmendar de forma acompañada algunos problemas de comprensión y producción, a partir de la reflexión metalingüística y usando la terminología básica adecuada.</w:t>
      </w:r>
    </w:p>
    <w:p w:rsidR="00F51E3D" w:rsidRPr="00032B0A" w:rsidRDefault="00F51E3D" w:rsidP="00F5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Style w:val="y2iqfc"/>
          <w:rFonts w:ascii="Arial" w:hAnsi="Arial" w:cs="Arial"/>
          <w:sz w:val="20"/>
          <w:szCs w:val="20"/>
        </w:rPr>
      </w:pPr>
    </w:p>
    <w:p w:rsidR="000851BE" w:rsidRPr="00032B0A" w:rsidRDefault="000851BE" w:rsidP="000851BE">
      <w:pPr>
        <w:spacing w:line="276" w:lineRule="auto"/>
        <w:jc w:val="both"/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</w:pPr>
      <w:r w:rsidRPr="00032B0A">
        <w:rPr>
          <w:rFonts w:ascii="Arial" w:hAnsi="Arial" w:cs="Arial"/>
          <w:color w:val="FFFFFF" w:themeColor="background1"/>
          <w:sz w:val="24"/>
          <w:szCs w:val="24"/>
          <w:shd w:val="clear" w:color="auto" w:fill="EC7532"/>
        </w:rPr>
        <w:t>Saberes</w:t>
      </w:r>
    </w:p>
    <w:p w:rsidR="000851BE" w:rsidRPr="00032B0A" w:rsidRDefault="000851BE" w:rsidP="000851BE">
      <w:pPr>
        <w:tabs>
          <w:tab w:val="left" w:pos="284"/>
        </w:tabs>
        <w:spacing w:line="276" w:lineRule="auto"/>
        <w:jc w:val="both"/>
        <w:rPr>
          <w:rFonts w:ascii="Arial" w:hAnsi="Arial" w:cs="Arial"/>
          <w:color w:val="FFFFFF" w:themeColor="background1"/>
          <w:sz w:val="20"/>
          <w:szCs w:val="20"/>
          <w:shd w:val="clear" w:color="auto" w:fill="EC7532"/>
        </w:rPr>
      </w:pPr>
    </w:p>
    <w:p w:rsidR="000851BE" w:rsidRPr="00032B0A" w:rsidRDefault="000851BE" w:rsidP="000851BE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</w:rPr>
      </w:pPr>
      <w:r w:rsidRPr="00032B0A">
        <w:rPr>
          <w:rFonts w:ascii="Arial" w:hAnsi="Arial" w:cs="Arial"/>
          <w:b/>
          <w:bCs/>
          <w:color w:val="ED7D31" w:themeColor="accent2"/>
        </w:rPr>
        <w:t>Comprensión lectora</w:t>
      </w:r>
    </w:p>
    <w:p w:rsidR="000851BE" w:rsidRPr="00032B0A" w:rsidRDefault="000851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360" w:lineRule="auto"/>
        <w:ind w:left="0" w:firstLine="0"/>
        <w:rPr>
          <w:rFonts w:ascii="Arial" w:eastAsia="MS Mincho" w:hAnsi="Arial" w:cs="Arial"/>
          <w:sz w:val="20"/>
          <w:szCs w:val="20"/>
        </w:rPr>
      </w:pPr>
      <w:r w:rsidRPr="00032B0A">
        <w:rPr>
          <w:rFonts w:ascii="Arial" w:eastAsia="MS Mincho" w:hAnsi="Arial" w:cs="Arial"/>
          <w:sz w:val="20"/>
          <w:szCs w:val="20"/>
        </w:rPr>
        <w:t>Uso de elementos gráficos, textuales y paratextuales progresivamente complejos que favorecen la comprensión antes, durante y después de la experiencia lectora, en textos de la vida cotidiana, los medios de comunicación y escolares que reflejen hechos y eventos de interés general.</w:t>
      </w:r>
    </w:p>
    <w:p w:rsidR="000851BE" w:rsidRPr="00032B0A" w:rsidRDefault="000851B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360" w:lineRule="auto"/>
        <w:ind w:left="0" w:firstLine="0"/>
        <w:rPr>
          <w:rFonts w:ascii="Arial" w:eastAsia="MS Mincho" w:hAnsi="Arial" w:cs="Arial"/>
          <w:sz w:val="20"/>
          <w:szCs w:val="20"/>
        </w:rPr>
      </w:pPr>
      <w:r w:rsidRPr="00032B0A">
        <w:rPr>
          <w:rFonts w:ascii="Arial" w:eastAsia="MS Mincho" w:hAnsi="Arial" w:cs="Arial"/>
          <w:sz w:val="20"/>
          <w:szCs w:val="20"/>
        </w:rPr>
        <w:t>Aplicación de estrategias de comprensión lectora antes, durante y después de la lectura (planificación, anticipación, inferencias…), en diversos textos y de forma progresivamente autónoma.</w:t>
      </w:r>
    </w:p>
    <w:p w:rsidR="00C2536E" w:rsidRPr="00032B0A" w:rsidRDefault="00C2536E">
      <w:pPr>
        <w:widowControl/>
        <w:numPr>
          <w:ilvl w:val="0"/>
          <w:numId w:val="4"/>
        </w:numPr>
        <w:tabs>
          <w:tab w:val="left" w:pos="284"/>
        </w:tabs>
        <w:autoSpaceDE/>
        <w:autoSpaceDN/>
        <w:spacing w:line="360" w:lineRule="auto"/>
        <w:ind w:left="0" w:firstLine="0"/>
        <w:rPr>
          <w:rFonts w:ascii="Arial" w:eastAsia="MS Mincho" w:hAnsi="Arial" w:cs="Arial"/>
          <w:sz w:val="20"/>
          <w:szCs w:val="20"/>
        </w:rPr>
      </w:pPr>
      <w:r w:rsidRPr="00032B0A">
        <w:rPr>
          <w:rFonts w:ascii="Arial" w:eastAsia="MS Mincho" w:hAnsi="Arial" w:cs="Arial"/>
          <w:b/>
          <w:bCs/>
          <w:sz w:val="20"/>
          <w:szCs w:val="20"/>
          <w:highlight w:val="yellow"/>
        </w:rPr>
        <w:lastRenderedPageBreak/>
        <w:t>Lectura y comprensión de un cuento</w:t>
      </w:r>
    </w:p>
    <w:p w:rsidR="00BF1718" w:rsidRPr="00032B0A" w:rsidRDefault="00BF1718" w:rsidP="00BF1718">
      <w:pPr>
        <w:widowControl/>
        <w:tabs>
          <w:tab w:val="left" w:pos="284"/>
        </w:tabs>
        <w:autoSpaceDE/>
        <w:autoSpaceDN/>
        <w:spacing w:line="360" w:lineRule="auto"/>
        <w:rPr>
          <w:rFonts w:ascii="Arial" w:eastAsia="MS Mincho" w:hAnsi="Arial" w:cs="Arial"/>
          <w:sz w:val="20"/>
          <w:szCs w:val="20"/>
        </w:rPr>
      </w:pPr>
    </w:p>
    <w:p w:rsidR="000851BE" w:rsidRPr="00032B0A" w:rsidRDefault="000851BE" w:rsidP="000851BE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</w:rPr>
      </w:pPr>
      <w:r w:rsidRPr="00032B0A">
        <w:rPr>
          <w:rFonts w:ascii="Arial" w:hAnsi="Arial" w:cs="Arial"/>
          <w:b/>
          <w:bCs/>
          <w:color w:val="ED7D31" w:themeColor="accent2"/>
        </w:rPr>
        <w:t>Expresión escrita</w:t>
      </w:r>
    </w:p>
    <w:p w:rsidR="000851BE" w:rsidRPr="00032B0A" w:rsidRDefault="000851BE">
      <w:pPr>
        <w:pStyle w:val="Prrafodelista"/>
        <w:widowControl/>
        <w:numPr>
          <w:ilvl w:val="0"/>
          <w:numId w:val="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Producción de textos escolares y sociales, de tipología diversa, dirigidos a distintos destinatarios, de forma progresivamente autónoma y con una intención concreta.</w:t>
      </w:r>
    </w:p>
    <w:p w:rsidR="000851BE" w:rsidRPr="00032B0A" w:rsidRDefault="000851BE">
      <w:pPr>
        <w:pStyle w:val="Prrafodelista"/>
        <w:widowControl/>
        <w:numPr>
          <w:ilvl w:val="0"/>
          <w:numId w:val="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Aplicación de estrategias elementales, individuales o grupales, de planificación, redacción, revisión y edición de textos escritos y multimodales de uso escolar y social, en distintos soportes, con diferentes propósitos comunicativos y de forma progresivamente autónoma.</w:t>
      </w:r>
    </w:p>
    <w:p w:rsidR="000851BE" w:rsidRPr="00032B0A" w:rsidRDefault="000851BE">
      <w:pPr>
        <w:pStyle w:val="Prrafodelista"/>
        <w:widowControl/>
        <w:numPr>
          <w:ilvl w:val="0"/>
          <w:numId w:val="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Utilización de forma progresivamente autónoma de elementos gráficos y paratextuales adecuados al soporte y que faciliten la organización y la comprensión del texto producido en el aula.</w:t>
      </w:r>
    </w:p>
    <w:p w:rsidR="00C2536E" w:rsidRPr="00032B0A" w:rsidRDefault="00C2536E">
      <w:pPr>
        <w:pStyle w:val="Prrafodelista"/>
        <w:widowControl/>
        <w:numPr>
          <w:ilvl w:val="0"/>
          <w:numId w:val="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b/>
          <w:bCs/>
          <w:color w:val="202124"/>
          <w:sz w:val="20"/>
          <w:szCs w:val="20"/>
          <w:highlight w:val="yellow"/>
          <w:lang w:eastAsia="ca-ES"/>
        </w:rPr>
        <w:t>Elaboración y descripción de un dibujo</w:t>
      </w:r>
    </w:p>
    <w:p w:rsidR="001C4BFA" w:rsidRPr="00032B0A" w:rsidRDefault="001C4BFA" w:rsidP="001C4BFA">
      <w:pPr>
        <w:pStyle w:val="Prrafodelista"/>
        <w:widowControl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</w:p>
    <w:p w:rsidR="000851BE" w:rsidRPr="00032B0A" w:rsidRDefault="000851BE" w:rsidP="000851BE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</w:rPr>
      </w:pPr>
      <w:r w:rsidRPr="00032B0A">
        <w:rPr>
          <w:rFonts w:ascii="Arial" w:hAnsi="Arial" w:cs="Arial"/>
          <w:b/>
          <w:bCs/>
          <w:color w:val="ED7D31" w:themeColor="accent2"/>
        </w:rPr>
        <w:t>Educación literaria</w:t>
      </w:r>
    </w:p>
    <w:p w:rsidR="000851BE" w:rsidRPr="00032B0A" w:rsidRDefault="000851BE">
      <w:pPr>
        <w:pStyle w:val="Prrafodelista"/>
        <w:widowControl/>
        <w:numPr>
          <w:ilvl w:val="0"/>
          <w:numId w:val="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Lectura de obras o fragmentos variados y diversos de la literatura infantil, adecuados a sus intereses y organizados en itinerarios lectores.</w:t>
      </w:r>
    </w:p>
    <w:p w:rsidR="000851BE" w:rsidRPr="00032B0A" w:rsidRDefault="000851BE">
      <w:pPr>
        <w:pStyle w:val="Prrafodelista"/>
        <w:widowControl/>
        <w:numPr>
          <w:ilvl w:val="0"/>
          <w:numId w:val="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Escritura de textos narrativos y poéticos a partir de modelos conocidos y analizados y utilizando recursos literarios, con progresiva autonomía.</w:t>
      </w:r>
    </w:p>
    <w:p w:rsidR="00C2536E" w:rsidRPr="00032B0A" w:rsidRDefault="00C2536E">
      <w:pPr>
        <w:pStyle w:val="Prrafodelista"/>
        <w:widowControl/>
        <w:numPr>
          <w:ilvl w:val="0"/>
          <w:numId w:val="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MS Mincho" w:hAnsi="Arial" w:cs="Arial"/>
          <w:b/>
          <w:bCs/>
          <w:sz w:val="20"/>
          <w:szCs w:val="20"/>
          <w:highlight w:val="yellow"/>
        </w:rPr>
        <w:t>Lectura y comprensión de un cuento</w:t>
      </w:r>
      <w:r w:rsidRPr="00032B0A">
        <w:rPr>
          <w:rFonts w:ascii="Arial" w:eastAsia="MS Mincho" w:hAnsi="Arial" w:cs="Arial"/>
          <w:b/>
          <w:bCs/>
          <w:sz w:val="20"/>
          <w:szCs w:val="20"/>
        </w:rPr>
        <w:t xml:space="preserve"> · </w:t>
      </w:r>
      <w:r w:rsidRPr="00032B0A">
        <w:rPr>
          <w:rFonts w:ascii="Arial" w:eastAsia="Times New Roman" w:hAnsi="Arial" w:cs="Arial"/>
          <w:b/>
          <w:bCs/>
          <w:color w:val="202124"/>
          <w:sz w:val="20"/>
          <w:szCs w:val="20"/>
          <w:highlight w:val="yellow"/>
          <w:lang w:eastAsia="ca-ES"/>
        </w:rPr>
        <w:t>Elaboración y descripción de un dibujo</w:t>
      </w:r>
    </w:p>
    <w:p w:rsidR="002D26F8" w:rsidRPr="00032B0A" w:rsidRDefault="002D26F8" w:rsidP="002D26F8">
      <w:pPr>
        <w:pStyle w:val="Prrafodelista"/>
        <w:widowControl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</w:p>
    <w:p w:rsidR="000851BE" w:rsidRPr="00032B0A" w:rsidRDefault="000851BE" w:rsidP="000851BE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color w:val="ED7D31" w:themeColor="accent2"/>
        </w:rPr>
      </w:pPr>
      <w:r w:rsidRPr="00032B0A">
        <w:rPr>
          <w:rFonts w:ascii="Arial" w:hAnsi="Arial" w:cs="Arial"/>
          <w:b/>
          <w:bCs/>
          <w:color w:val="ED7D31" w:themeColor="accent2"/>
        </w:rPr>
        <w:t>Reflexión sobre la lengua</w:t>
      </w:r>
    </w:p>
    <w:p w:rsidR="000851BE" w:rsidRPr="00032B0A" w:rsidRDefault="000851BE">
      <w:pPr>
        <w:pStyle w:val="Prrafodelista"/>
        <w:widowControl/>
        <w:numPr>
          <w:ilvl w:val="0"/>
          <w:numId w:val="6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Utilización de metalenguaje específico básico en el marco de propuestas de producción y comprensión de textos orales, escritos o multimodales.</w:t>
      </w:r>
    </w:p>
    <w:p w:rsidR="000851BE" w:rsidRPr="00032B0A" w:rsidRDefault="000851BE">
      <w:pPr>
        <w:pStyle w:val="Prrafodelista"/>
        <w:widowControl/>
        <w:numPr>
          <w:ilvl w:val="0"/>
          <w:numId w:val="6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color w:val="202124"/>
          <w:sz w:val="20"/>
          <w:szCs w:val="20"/>
          <w:lang w:eastAsia="ca-ES"/>
        </w:rPr>
        <w:t>Formulación y comprobación de hipótesis (sustitución, inserción, supresión, cambio de orden, manipulación) y establecimiento de generalizaciones sobre normas ortográficas y gramaticales básicas, con especial atención a las distintas unidades comunicativas en las diferentes producciones.</w:t>
      </w:r>
    </w:p>
    <w:p w:rsidR="00C2536E" w:rsidRPr="00032B0A" w:rsidRDefault="00C2536E">
      <w:pPr>
        <w:pStyle w:val="Prrafodelista"/>
        <w:widowControl/>
        <w:numPr>
          <w:ilvl w:val="0"/>
          <w:numId w:val="6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0"/>
        <w:contextualSpacing w:val="0"/>
        <w:rPr>
          <w:rFonts w:ascii="Arial" w:eastAsia="Times New Roman" w:hAnsi="Arial" w:cs="Arial"/>
          <w:color w:val="202124"/>
          <w:sz w:val="20"/>
          <w:szCs w:val="20"/>
          <w:lang w:eastAsia="ca-ES"/>
        </w:rPr>
      </w:pPr>
      <w:r w:rsidRPr="00032B0A">
        <w:rPr>
          <w:rFonts w:ascii="Arial" w:eastAsia="Times New Roman" w:hAnsi="Arial" w:cs="Arial"/>
          <w:b/>
          <w:bCs/>
          <w:color w:val="202124"/>
          <w:sz w:val="20"/>
          <w:szCs w:val="20"/>
          <w:highlight w:val="yellow"/>
          <w:lang w:eastAsia="ca-ES"/>
        </w:rPr>
        <w:t xml:space="preserve">Uso de la grafía </w:t>
      </w:r>
      <w:r w:rsidRPr="00032B0A">
        <w:rPr>
          <w:rFonts w:ascii="Arial" w:eastAsia="Times New Roman" w:hAnsi="Arial" w:cs="Arial"/>
          <w:b/>
          <w:bCs/>
          <w:i/>
          <w:iCs/>
          <w:color w:val="202124"/>
          <w:sz w:val="20"/>
          <w:szCs w:val="20"/>
          <w:highlight w:val="yellow"/>
          <w:lang w:eastAsia="ca-ES"/>
        </w:rPr>
        <w:t>ch</w:t>
      </w:r>
    </w:p>
    <w:p w:rsidR="00232DDE" w:rsidRPr="00AC136B" w:rsidRDefault="00232DDE" w:rsidP="00AC136B">
      <w:pPr>
        <w:widowControl/>
        <w:autoSpaceDE/>
        <w:autoSpaceDN/>
        <w:spacing w:after="160" w:line="259" w:lineRule="auto"/>
        <w:rPr>
          <w:rFonts w:ascii="Arial" w:hAnsi="Arial" w:cs="Arial"/>
        </w:rPr>
      </w:pPr>
    </w:p>
    <w:sectPr w:rsidR="00232DDE" w:rsidRPr="00AC136B" w:rsidSect="00285E9F">
      <w:headerReference w:type="default" r:id="rId9"/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DBC" w:rsidRDefault="00446DBC" w:rsidP="00F543D7">
      <w:r>
        <w:separator/>
      </w:r>
    </w:p>
  </w:endnote>
  <w:endnote w:type="continuationSeparator" w:id="1">
    <w:p w:rsidR="00446DBC" w:rsidRDefault="00446DBC" w:rsidP="00F543D7">
      <w:r>
        <w:continuationSeparator/>
      </w:r>
    </w:p>
  </w:endnote>
  <w:endnote w:type="continuationNotice" w:id="2">
    <w:p w:rsidR="00446DBC" w:rsidRDefault="00446DB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DBC" w:rsidRDefault="00446DBC" w:rsidP="00F543D7">
      <w:r>
        <w:separator/>
      </w:r>
    </w:p>
  </w:footnote>
  <w:footnote w:type="continuationSeparator" w:id="1">
    <w:p w:rsidR="00446DBC" w:rsidRDefault="00446DBC" w:rsidP="00F543D7">
      <w:r>
        <w:continuationSeparator/>
      </w:r>
    </w:p>
  </w:footnote>
  <w:footnote w:type="continuationNotice" w:id="2">
    <w:p w:rsidR="00446DBC" w:rsidRDefault="00446DB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C9A" w:rsidRDefault="00EF6C9A" w:rsidP="00EF6C9A">
    <w:pPr>
      <w:pStyle w:val="Encabezado"/>
      <w:jc w:val="right"/>
    </w:pPr>
    <w:r>
      <w:rPr>
        <w:noProof/>
        <w:lang w:bidi="ar-SA"/>
      </w:rPr>
      <w:drawing>
        <wp:inline distT="0" distB="0" distL="0" distR="0">
          <wp:extent cx="2430145" cy="298450"/>
          <wp:effectExtent l="0" t="0" r="8255" b="6350"/>
          <wp:docPr id="55" name="Imat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14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66C5A"/>
    <w:multiLevelType w:val="hybridMultilevel"/>
    <w:tmpl w:val="FD52DA4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90E2E1A"/>
    <w:multiLevelType w:val="hybridMultilevel"/>
    <w:tmpl w:val="A19C46D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66778"/>
    <w:multiLevelType w:val="hybridMultilevel"/>
    <w:tmpl w:val="66C86A6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E73A09"/>
    <w:multiLevelType w:val="hybridMultilevel"/>
    <w:tmpl w:val="32CC39D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F8654A"/>
    <w:multiLevelType w:val="hybridMultilevel"/>
    <w:tmpl w:val="0D9EC9C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1F337F"/>
    <w:multiLevelType w:val="hybridMultilevel"/>
    <w:tmpl w:val="D1BCA8B4"/>
    <w:lvl w:ilvl="0" w:tplc="9BD270B8">
      <w:numFmt w:val="bullet"/>
      <w:pStyle w:val="TEXT"/>
      <w:lvlText w:val="•"/>
      <w:lvlJc w:val="left"/>
      <w:pPr>
        <w:ind w:left="360" w:hanging="360"/>
      </w:pPr>
      <w:rPr>
        <w:rFonts w:hint="default"/>
        <w:color w:val="0070C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F543D7"/>
    <w:rsid w:val="00026845"/>
    <w:rsid w:val="00032B0A"/>
    <w:rsid w:val="00041D58"/>
    <w:rsid w:val="00043175"/>
    <w:rsid w:val="00060162"/>
    <w:rsid w:val="00063BEF"/>
    <w:rsid w:val="00066C57"/>
    <w:rsid w:val="000774D7"/>
    <w:rsid w:val="000851BE"/>
    <w:rsid w:val="00093E45"/>
    <w:rsid w:val="000A0382"/>
    <w:rsid w:val="000A2F59"/>
    <w:rsid w:val="000A320E"/>
    <w:rsid w:val="000A7236"/>
    <w:rsid w:val="000C16A1"/>
    <w:rsid w:val="000D5173"/>
    <w:rsid w:val="000E5B8C"/>
    <w:rsid w:val="000F5CCC"/>
    <w:rsid w:val="000F6AE1"/>
    <w:rsid w:val="00114352"/>
    <w:rsid w:val="00115861"/>
    <w:rsid w:val="00122BDE"/>
    <w:rsid w:val="001254FA"/>
    <w:rsid w:val="0013673D"/>
    <w:rsid w:val="00140281"/>
    <w:rsid w:val="001608DA"/>
    <w:rsid w:val="00163813"/>
    <w:rsid w:val="00166C84"/>
    <w:rsid w:val="00171655"/>
    <w:rsid w:val="001803D2"/>
    <w:rsid w:val="00181E19"/>
    <w:rsid w:val="001865C7"/>
    <w:rsid w:val="001B25AC"/>
    <w:rsid w:val="001B25E5"/>
    <w:rsid w:val="001B3B05"/>
    <w:rsid w:val="001B5481"/>
    <w:rsid w:val="001C3F97"/>
    <w:rsid w:val="001C4BFA"/>
    <w:rsid w:val="001D7153"/>
    <w:rsid w:val="001F4E15"/>
    <w:rsid w:val="00204C2E"/>
    <w:rsid w:val="002171E7"/>
    <w:rsid w:val="00230DEA"/>
    <w:rsid w:val="00232DDE"/>
    <w:rsid w:val="002375BC"/>
    <w:rsid w:val="00242278"/>
    <w:rsid w:val="002508BE"/>
    <w:rsid w:val="002538B0"/>
    <w:rsid w:val="00261AA9"/>
    <w:rsid w:val="0026421E"/>
    <w:rsid w:val="0026435C"/>
    <w:rsid w:val="002749E7"/>
    <w:rsid w:val="00283023"/>
    <w:rsid w:val="00285E9F"/>
    <w:rsid w:val="00296412"/>
    <w:rsid w:val="002A1445"/>
    <w:rsid w:val="002A7D8B"/>
    <w:rsid w:val="002B28D4"/>
    <w:rsid w:val="002B2C61"/>
    <w:rsid w:val="002D26F8"/>
    <w:rsid w:val="002E4A87"/>
    <w:rsid w:val="002F679A"/>
    <w:rsid w:val="002F67EF"/>
    <w:rsid w:val="0030104D"/>
    <w:rsid w:val="00306194"/>
    <w:rsid w:val="00313E3F"/>
    <w:rsid w:val="00314EC0"/>
    <w:rsid w:val="003206DB"/>
    <w:rsid w:val="00331A64"/>
    <w:rsid w:val="00332E0D"/>
    <w:rsid w:val="00334941"/>
    <w:rsid w:val="00346B96"/>
    <w:rsid w:val="003545EE"/>
    <w:rsid w:val="00357D50"/>
    <w:rsid w:val="003648C2"/>
    <w:rsid w:val="00365644"/>
    <w:rsid w:val="00370B26"/>
    <w:rsid w:val="00372726"/>
    <w:rsid w:val="00372BE6"/>
    <w:rsid w:val="003737E6"/>
    <w:rsid w:val="0037502D"/>
    <w:rsid w:val="00376D52"/>
    <w:rsid w:val="00393C24"/>
    <w:rsid w:val="003C75A2"/>
    <w:rsid w:val="003D5BDA"/>
    <w:rsid w:val="003E7283"/>
    <w:rsid w:val="003E7B09"/>
    <w:rsid w:val="003E7FDE"/>
    <w:rsid w:val="00420D85"/>
    <w:rsid w:val="00423195"/>
    <w:rsid w:val="00425B8F"/>
    <w:rsid w:val="00432B2D"/>
    <w:rsid w:val="00446DBC"/>
    <w:rsid w:val="00454D25"/>
    <w:rsid w:val="004569BE"/>
    <w:rsid w:val="0046111E"/>
    <w:rsid w:val="0049020E"/>
    <w:rsid w:val="00495557"/>
    <w:rsid w:val="004B2F1F"/>
    <w:rsid w:val="004B5D41"/>
    <w:rsid w:val="004C2099"/>
    <w:rsid w:val="004C641E"/>
    <w:rsid w:val="004D5625"/>
    <w:rsid w:val="004E265E"/>
    <w:rsid w:val="004F3796"/>
    <w:rsid w:val="004F4B46"/>
    <w:rsid w:val="00512FA5"/>
    <w:rsid w:val="00531F01"/>
    <w:rsid w:val="005321C8"/>
    <w:rsid w:val="00532FF5"/>
    <w:rsid w:val="00534960"/>
    <w:rsid w:val="00551E6A"/>
    <w:rsid w:val="00564422"/>
    <w:rsid w:val="0057345F"/>
    <w:rsid w:val="00574537"/>
    <w:rsid w:val="00574C9F"/>
    <w:rsid w:val="005845F6"/>
    <w:rsid w:val="00595025"/>
    <w:rsid w:val="0059659E"/>
    <w:rsid w:val="005A3B46"/>
    <w:rsid w:val="005A43DB"/>
    <w:rsid w:val="005B7262"/>
    <w:rsid w:val="005D6EC8"/>
    <w:rsid w:val="005F1CA6"/>
    <w:rsid w:val="0060540D"/>
    <w:rsid w:val="00611299"/>
    <w:rsid w:val="006136DC"/>
    <w:rsid w:val="006140F0"/>
    <w:rsid w:val="00634EE5"/>
    <w:rsid w:val="00640030"/>
    <w:rsid w:val="006414C7"/>
    <w:rsid w:val="006450AE"/>
    <w:rsid w:val="00662F72"/>
    <w:rsid w:val="0066431D"/>
    <w:rsid w:val="00665B47"/>
    <w:rsid w:val="00670A2D"/>
    <w:rsid w:val="00671F55"/>
    <w:rsid w:val="006849A1"/>
    <w:rsid w:val="0069005B"/>
    <w:rsid w:val="006A175F"/>
    <w:rsid w:val="006B2814"/>
    <w:rsid w:val="006C0B70"/>
    <w:rsid w:val="006C5701"/>
    <w:rsid w:val="006D4D0A"/>
    <w:rsid w:val="006E3F6F"/>
    <w:rsid w:val="006E7957"/>
    <w:rsid w:val="006F0CAA"/>
    <w:rsid w:val="007017BE"/>
    <w:rsid w:val="007041EA"/>
    <w:rsid w:val="00710DA5"/>
    <w:rsid w:val="007116B4"/>
    <w:rsid w:val="00720FA4"/>
    <w:rsid w:val="00730263"/>
    <w:rsid w:val="00743D14"/>
    <w:rsid w:val="007471ED"/>
    <w:rsid w:val="0075262D"/>
    <w:rsid w:val="00754422"/>
    <w:rsid w:val="00761025"/>
    <w:rsid w:val="00761516"/>
    <w:rsid w:val="00762CC5"/>
    <w:rsid w:val="007703EA"/>
    <w:rsid w:val="0077193B"/>
    <w:rsid w:val="0077491F"/>
    <w:rsid w:val="0077780D"/>
    <w:rsid w:val="00777F65"/>
    <w:rsid w:val="007822C8"/>
    <w:rsid w:val="007823BB"/>
    <w:rsid w:val="007B1B31"/>
    <w:rsid w:val="007C7F88"/>
    <w:rsid w:val="00817144"/>
    <w:rsid w:val="00821366"/>
    <w:rsid w:val="0082407D"/>
    <w:rsid w:val="00827A1B"/>
    <w:rsid w:val="008570EA"/>
    <w:rsid w:val="00861A69"/>
    <w:rsid w:val="008643C3"/>
    <w:rsid w:val="00864FB6"/>
    <w:rsid w:val="00871D2D"/>
    <w:rsid w:val="00876FCC"/>
    <w:rsid w:val="00891CA5"/>
    <w:rsid w:val="008A22FC"/>
    <w:rsid w:val="008A464E"/>
    <w:rsid w:val="008B2131"/>
    <w:rsid w:val="008B3539"/>
    <w:rsid w:val="008C6F51"/>
    <w:rsid w:val="008C73A8"/>
    <w:rsid w:val="008C7A75"/>
    <w:rsid w:val="008D0332"/>
    <w:rsid w:val="008D5D55"/>
    <w:rsid w:val="008E24EF"/>
    <w:rsid w:val="008E6906"/>
    <w:rsid w:val="008F1A46"/>
    <w:rsid w:val="008F228E"/>
    <w:rsid w:val="008F415F"/>
    <w:rsid w:val="008F473A"/>
    <w:rsid w:val="00907D1C"/>
    <w:rsid w:val="00915B94"/>
    <w:rsid w:val="00917CF2"/>
    <w:rsid w:val="00921BAC"/>
    <w:rsid w:val="00930DED"/>
    <w:rsid w:val="009443EB"/>
    <w:rsid w:val="009513A7"/>
    <w:rsid w:val="00953FCA"/>
    <w:rsid w:val="00955820"/>
    <w:rsid w:val="0095640A"/>
    <w:rsid w:val="00983A8E"/>
    <w:rsid w:val="009946F2"/>
    <w:rsid w:val="009A3172"/>
    <w:rsid w:val="009A4098"/>
    <w:rsid w:val="009B36EB"/>
    <w:rsid w:val="009B528F"/>
    <w:rsid w:val="009B5997"/>
    <w:rsid w:val="009B5D6F"/>
    <w:rsid w:val="009C04FE"/>
    <w:rsid w:val="009C1D64"/>
    <w:rsid w:val="009D1965"/>
    <w:rsid w:val="009D77A4"/>
    <w:rsid w:val="009E1226"/>
    <w:rsid w:val="009E6C0C"/>
    <w:rsid w:val="009E7571"/>
    <w:rsid w:val="009F3C6E"/>
    <w:rsid w:val="00A1490E"/>
    <w:rsid w:val="00A26AA9"/>
    <w:rsid w:val="00A3775E"/>
    <w:rsid w:val="00A43576"/>
    <w:rsid w:val="00A4617F"/>
    <w:rsid w:val="00A63B73"/>
    <w:rsid w:val="00A83FDC"/>
    <w:rsid w:val="00A85FE0"/>
    <w:rsid w:val="00A95268"/>
    <w:rsid w:val="00AA6564"/>
    <w:rsid w:val="00AB5429"/>
    <w:rsid w:val="00AC136B"/>
    <w:rsid w:val="00AE2CAF"/>
    <w:rsid w:val="00AE76C4"/>
    <w:rsid w:val="00AF31C7"/>
    <w:rsid w:val="00B00045"/>
    <w:rsid w:val="00B167C7"/>
    <w:rsid w:val="00B27FB4"/>
    <w:rsid w:val="00B27FBA"/>
    <w:rsid w:val="00B3008A"/>
    <w:rsid w:val="00B3528A"/>
    <w:rsid w:val="00B35917"/>
    <w:rsid w:val="00B44304"/>
    <w:rsid w:val="00B461AC"/>
    <w:rsid w:val="00B53418"/>
    <w:rsid w:val="00B84AEC"/>
    <w:rsid w:val="00B85947"/>
    <w:rsid w:val="00B96881"/>
    <w:rsid w:val="00BA5795"/>
    <w:rsid w:val="00BA6BA0"/>
    <w:rsid w:val="00BB2610"/>
    <w:rsid w:val="00BB793A"/>
    <w:rsid w:val="00BC22D2"/>
    <w:rsid w:val="00BC3C79"/>
    <w:rsid w:val="00BC44BC"/>
    <w:rsid w:val="00BD1531"/>
    <w:rsid w:val="00BF1718"/>
    <w:rsid w:val="00BF734E"/>
    <w:rsid w:val="00C01157"/>
    <w:rsid w:val="00C13493"/>
    <w:rsid w:val="00C2536E"/>
    <w:rsid w:val="00C336DA"/>
    <w:rsid w:val="00C36E91"/>
    <w:rsid w:val="00C42D4C"/>
    <w:rsid w:val="00C4504B"/>
    <w:rsid w:val="00C4663A"/>
    <w:rsid w:val="00C51EA9"/>
    <w:rsid w:val="00C62F09"/>
    <w:rsid w:val="00C72888"/>
    <w:rsid w:val="00C81705"/>
    <w:rsid w:val="00C82BC4"/>
    <w:rsid w:val="00C865C4"/>
    <w:rsid w:val="00C92DEC"/>
    <w:rsid w:val="00CA3787"/>
    <w:rsid w:val="00CA39CB"/>
    <w:rsid w:val="00CA475D"/>
    <w:rsid w:val="00CB04CB"/>
    <w:rsid w:val="00CB0AFB"/>
    <w:rsid w:val="00CE21A2"/>
    <w:rsid w:val="00D06E2F"/>
    <w:rsid w:val="00D20C1B"/>
    <w:rsid w:val="00D20C63"/>
    <w:rsid w:val="00D24F42"/>
    <w:rsid w:val="00D338FB"/>
    <w:rsid w:val="00D33D47"/>
    <w:rsid w:val="00D35AE9"/>
    <w:rsid w:val="00D44621"/>
    <w:rsid w:val="00D577B6"/>
    <w:rsid w:val="00D60C99"/>
    <w:rsid w:val="00D642D3"/>
    <w:rsid w:val="00D805EE"/>
    <w:rsid w:val="00D8344C"/>
    <w:rsid w:val="00DC0429"/>
    <w:rsid w:val="00DC3DAA"/>
    <w:rsid w:val="00DC5B27"/>
    <w:rsid w:val="00DF536B"/>
    <w:rsid w:val="00E0496D"/>
    <w:rsid w:val="00E14C70"/>
    <w:rsid w:val="00E17CBF"/>
    <w:rsid w:val="00E306D3"/>
    <w:rsid w:val="00E5509A"/>
    <w:rsid w:val="00E65623"/>
    <w:rsid w:val="00E727D7"/>
    <w:rsid w:val="00E963DB"/>
    <w:rsid w:val="00EA558C"/>
    <w:rsid w:val="00EA5A3D"/>
    <w:rsid w:val="00EC5538"/>
    <w:rsid w:val="00ED1ADA"/>
    <w:rsid w:val="00ED2F20"/>
    <w:rsid w:val="00ED6883"/>
    <w:rsid w:val="00EE5307"/>
    <w:rsid w:val="00EE5C66"/>
    <w:rsid w:val="00EF5177"/>
    <w:rsid w:val="00EF6C9A"/>
    <w:rsid w:val="00F075E9"/>
    <w:rsid w:val="00F1291D"/>
    <w:rsid w:val="00F4357F"/>
    <w:rsid w:val="00F44FCB"/>
    <w:rsid w:val="00F4686F"/>
    <w:rsid w:val="00F51E3D"/>
    <w:rsid w:val="00F53E71"/>
    <w:rsid w:val="00F543D7"/>
    <w:rsid w:val="00F624CF"/>
    <w:rsid w:val="00F65ECB"/>
    <w:rsid w:val="00F67101"/>
    <w:rsid w:val="00F81854"/>
    <w:rsid w:val="00F870F9"/>
    <w:rsid w:val="00F871BF"/>
    <w:rsid w:val="00F942FE"/>
    <w:rsid w:val="00F9526D"/>
    <w:rsid w:val="00F96194"/>
    <w:rsid w:val="00FA00D5"/>
    <w:rsid w:val="00FF4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1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1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Normal1">
    <w:name w:val="Normal1"/>
    <w:rsid w:val="00754422"/>
    <w:pPr>
      <w:spacing w:after="0" w:line="276" w:lineRule="auto"/>
    </w:pPr>
    <w:rPr>
      <w:rFonts w:ascii="Arial" w:eastAsia="Arial" w:hAnsi="Arial" w:cs="Arial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17C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ca-ES" w:eastAsia="ca-ES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17CBF"/>
    <w:rPr>
      <w:rFonts w:ascii="Courier New" w:eastAsia="Times New Roman" w:hAnsi="Courier New" w:cs="Courier New"/>
      <w:sz w:val="20"/>
      <w:szCs w:val="20"/>
      <w:lang w:val="ca-ES" w:eastAsia="ca-ES"/>
    </w:rPr>
  </w:style>
  <w:style w:type="character" w:customStyle="1" w:styleId="y2iqfc">
    <w:name w:val="y2iqfc"/>
    <w:basedOn w:val="Fuentedeprrafopredeter"/>
    <w:rsid w:val="00E17CBF"/>
  </w:style>
  <w:style w:type="paragraph" w:styleId="Textodeglobo">
    <w:name w:val="Balloon Text"/>
    <w:basedOn w:val="Normal"/>
    <w:link w:val="TextodegloboCar"/>
    <w:uiPriority w:val="99"/>
    <w:semiHidden/>
    <w:unhideWhenUsed/>
    <w:rsid w:val="00C62F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F09"/>
    <w:rPr>
      <w:rFonts w:ascii="Tahoma" w:eastAsia="Arial Narrow" w:hAnsi="Tahoma" w:cs="Tahoma"/>
      <w:sz w:val="16"/>
      <w:szCs w:val="16"/>
      <w:lang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44070-BE7A-4D91-AC47-7B9B7FF8F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883</Words>
  <Characters>4858</Characters>
  <Application>Microsoft Office Word</Application>
  <DocSecurity>0</DocSecurity>
  <Lines>40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marta costa lopez</cp:lastModifiedBy>
  <cp:revision>2</cp:revision>
  <dcterms:created xsi:type="dcterms:W3CDTF">2022-07-19T12:53:00Z</dcterms:created>
  <dcterms:modified xsi:type="dcterms:W3CDTF">2022-07-19T12:53:00Z</dcterms:modified>
</cp:coreProperties>
</file>